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67752" w:rsidRPr="00E67752" w:rsidTr="00E6775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7752" w:rsidRPr="00E67752" w:rsidRDefault="00E67752" w:rsidP="00E67752">
            <w:pPr>
              <w:spacing w:after="0" w:line="240" w:lineRule="atLeast"/>
              <w:rPr>
                <w:rFonts w:ascii="Times New Roman" w:eastAsia="Times New Roman" w:hAnsi="Times New Roman" w:cs="Times New Roman"/>
                <w:sz w:val="24"/>
                <w:szCs w:val="24"/>
                <w:lang w:eastAsia="tr-TR"/>
              </w:rPr>
            </w:pPr>
            <w:r w:rsidRPr="00E67752">
              <w:rPr>
                <w:rFonts w:ascii="Arial" w:eastAsia="Times New Roman" w:hAnsi="Arial" w:cs="Arial"/>
                <w:sz w:val="16"/>
                <w:szCs w:val="16"/>
                <w:lang w:eastAsia="tr-TR"/>
              </w:rPr>
              <w:t>27 Ağustos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67752" w:rsidRPr="00E67752" w:rsidRDefault="00E67752" w:rsidP="00E67752">
            <w:pPr>
              <w:spacing w:after="0" w:line="240" w:lineRule="atLeast"/>
              <w:jc w:val="center"/>
              <w:rPr>
                <w:rFonts w:ascii="Times New Roman" w:eastAsia="Times New Roman" w:hAnsi="Times New Roman" w:cs="Times New Roman"/>
                <w:sz w:val="24"/>
                <w:szCs w:val="24"/>
                <w:lang w:eastAsia="tr-TR"/>
              </w:rPr>
            </w:pPr>
            <w:r w:rsidRPr="00E67752">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67752" w:rsidRPr="00E67752" w:rsidRDefault="00E67752" w:rsidP="00E67752">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67752">
              <w:rPr>
                <w:rFonts w:ascii="Arial" w:eastAsia="Times New Roman" w:hAnsi="Arial" w:cs="Arial"/>
                <w:sz w:val="16"/>
                <w:szCs w:val="16"/>
                <w:lang w:eastAsia="tr-TR"/>
              </w:rPr>
              <w:t>Sayı : 32292</w:t>
            </w:r>
          </w:p>
        </w:tc>
      </w:tr>
    </w:tbl>
    <w:p w:rsidR="00E67752" w:rsidRDefault="00E67752" w:rsidP="009C0D81">
      <w:pPr>
        <w:spacing w:before="56" w:after="0"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KIRKLARELİ ÜNİVERSİTESİ ÖN LİSANS VE LİSANS</w:t>
      </w:r>
    </w:p>
    <w:p w:rsidR="009C0D81" w:rsidRPr="009C0D81" w:rsidRDefault="009C0D81" w:rsidP="009C0D81">
      <w:pPr>
        <w:spacing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EĞİTİM VE ÖĞRETİM YÖNETMELİĞİ</w:t>
      </w:r>
    </w:p>
    <w:p w:rsidR="009C0D81" w:rsidRPr="009C0D81" w:rsidRDefault="009C0D81" w:rsidP="009C0D81">
      <w:pPr>
        <w:spacing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 </w:t>
      </w:r>
    </w:p>
    <w:p w:rsidR="009C0D81" w:rsidRPr="009C0D81" w:rsidRDefault="009C0D81" w:rsidP="009C0D81">
      <w:pPr>
        <w:spacing w:after="0" w:line="240" w:lineRule="auto"/>
        <w:contextualSpacing/>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BİRİNCİ BÖLÜM</w:t>
      </w:r>
    </w:p>
    <w:p w:rsidR="009C0D81" w:rsidRPr="009C0D81" w:rsidRDefault="009C0D81" w:rsidP="009C0D81">
      <w:pPr>
        <w:spacing w:after="0" w:line="240" w:lineRule="auto"/>
        <w:contextualSpacing/>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Başlangıç Hükümleri</w:t>
      </w:r>
    </w:p>
    <w:p w:rsidR="009C0D81" w:rsidRPr="009C0D81" w:rsidRDefault="009C0D81" w:rsidP="009C0D81">
      <w:pPr>
        <w:spacing w:after="0" w:line="240" w:lineRule="auto"/>
        <w:contextualSpacing/>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uto"/>
        <w:ind w:firstLine="566"/>
        <w:contextualSpacing/>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Amaç ve kapsam</w:t>
      </w:r>
    </w:p>
    <w:p w:rsidR="009C0D81" w:rsidRPr="009C0D81" w:rsidRDefault="009C0D81" w:rsidP="009C0D81">
      <w:pPr>
        <w:spacing w:after="0" w:line="240" w:lineRule="auto"/>
        <w:ind w:firstLine="566"/>
        <w:contextualSpacing/>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 </w:t>
      </w:r>
      <w:r w:rsidRPr="009C0D81">
        <w:rPr>
          <w:rFonts w:ascii="Times New Roman" w:eastAsia="Times New Roman" w:hAnsi="Times New Roman" w:cs="Times New Roman"/>
          <w:color w:val="000000"/>
          <w:sz w:val="24"/>
          <w:szCs w:val="24"/>
          <w:lang w:eastAsia="tr-TR"/>
        </w:rPr>
        <w:t>(1) Bu Yönetmeliğin amacı; Tıp Fakültesi hariç Kırklareli Üniversitesi ön lisans, lisans ve hazırlık programlarındaki eğitim-öğretim ile sınav ve değerlendirme usul ve esaslarını düzenlemektir.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Bu Yönetmelik; Tıp Fakültesi hariç Kırklareli Üniversitesine bağlı diğer akademik birimlerin programlarındaki hazırlık sınıfları dâhil eğitim-öğretim süreçlerine ilişkin hükümleri kapsar.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Dayanak</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 </w:t>
      </w:r>
      <w:r w:rsidRPr="009C0D81">
        <w:rPr>
          <w:rFonts w:ascii="Times New Roman" w:eastAsia="Times New Roman" w:hAnsi="Times New Roman" w:cs="Times New Roman"/>
          <w:color w:val="000000"/>
          <w:sz w:val="24"/>
          <w:szCs w:val="24"/>
          <w:lang w:eastAsia="tr-TR"/>
        </w:rPr>
        <w:t>(1) Bu Yönetmelik, 4/11/1981 tarihli ve 2547 sayılı Yükseköğretim Kanununun 14 üncü ve 44 üncü maddelerine dayanılarak hazırlanmıştır.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Tanımlar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 </w:t>
      </w:r>
      <w:r w:rsidRPr="009C0D81">
        <w:rPr>
          <w:rFonts w:ascii="Times New Roman" w:eastAsia="Times New Roman" w:hAnsi="Times New Roman" w:cs="Times New Roman"/>
          <w:color w:val="000000"/>
          <w:sz w:val="24"/>
          <w:szCs w:val="24"/>
          <w:lang w:eastAsia="tr-TR"/>
        </w:rPr>
        <w:t>(1) Bu Yönetmelikte geçen;</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a) AKTS: Avrupa Kredi Transfer Sistemini,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b) Birim: Kırklareli Üniversitesine bağlı fakülte, yüksekokul, konservatuvar ve meslek yüksekokullarını,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c) Bölüm/program: Akademik birimlerde diploma veren bölüm veya programları,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ç) Ders yükü: Eğitim planlarında belirtilen AKTS kredi yükünü,</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d) GANO: Genel akademik not ortalamasını,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e) Kurul: Kırklareli Üniversitesine bağlı birimlerin ilgili kurullarını,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f) ÖBS: Öğrenci Bilgi Sistemini,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g) Rektör: Kırklareli Üniversitesi Rektörünü,</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ğ) Senato: Kırklareli Üniversitesi Senatosunu,</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h) Üniversite: Kırklareli Üniversitesini,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ı) Üniversite Yönetim Kurulu: Kırklareli Üniversitesi Yönetim Kurulunu,</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i) YANO: Yarıyıl akademik not ortalamasını,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j) YÖK: Yükseköğretim Kurulunu,</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k) Yönetim kurulu: Kırklareli Üniversitesine bağlı birimlerin ilgili yönetim kurullarını,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ifade eder.</w:t>
      </w: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İKİNCİ BÖLÜM</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Öğrenci Kabul ve Kayıt İşlemleri</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Öğrenci kabulü</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4- </w:t>
      </w:r>
      <w:r w:rsidRPr="009C0D81">
        <w:rPr>
          <w:rFonts w:ascii="Times New Roman" w:eastAsia="Times New Roman" w:hAnsi="Times New Roman" w:cs="Times New Roman"/>
          <w:color w:val="000000"/>
          <w:sz w:val="24"/>
          <w:szCs w:val="24"/>
          <w:lang w:eastAsia="tr-TR"/>
        </w:rPr>
        <w:t>(1) Üniversiteye bağlı birimlerin bölüm ve programlarının öğrenci kontenjanları ve giriş koşulları, ilgili kurulların önerisi ve Senatonun kararı doğrultusunda YÖK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xml:space="preserve">(2) Özel yetenek gerektiren programlara öğrenci kabulü, doğrudan programın bağlı bulunduğu birime başvuru yoluyla yapılır. Sınav ve değerlendirme işlemleri ile aranacak genel </w:t>
      </w:r>
      <w:r w:rsidRPr="009C0D81">
        <w:rPr>
          <w:rFonts w:ascii="Times New Roman" w:eastAsia="Times New Roman" w:hAnsi="Times New Roman" w:cs="Times New Roman"/>
          <w:color w:val="000000"/>
          <w:sz w:val="24"/>
          <w:szCs w:val="24"/>
          <w:lang w:eastAsia="tr-TR"/>
        </w:rPr>
        <w:lastRenderedPageBreak/>
        <w:t>ve özel şartlar, ilgili kurulun görüşü alınarak Senato tarafından belirlenir, ilgili birim tarafından yürütülür.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Yatay ve dikey geçişler, özel öğrenci işlemleri ve yurt dışından öğrenci kabulü ilgili mevzuat hükümleri çerçevesinde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Üniversiteye kayıt hakkı kazanan adaylar, Rektörlük tarafından ilan edilen kurallar ve takvim çerçevesinde süresinde kayıtlarını yaptırmakla sorumludur. Kayıt işlemini süresinde yaptırmayanlar, öğrenci olma hakkından vazgeçmiş sayılır ve herhangi bir hak iddia edemez.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Gerçeğe aykırı veya yanıltıcı belge ve beyan ile Üniversiteye kayıt hakkı kazanmış olanların belirlenmesi durumunda kayıtları yapılmaz, kesin kayıt yaptırmış olan öğrencilerin bulundukları yarıyıla bakılmaksızın kayıtları iptal edilerek ilişiği kesilir, varsa kendilerine verilen diploma dâhil tüm belgeler geçersiz sayılır ve haklarında kanuni işlem başlatılır. Bu durumda olanlar öğrencilik statüsü kazanmamış sayılır ve öğrencilikle ilgili hiçbir haktan yararlanamaz.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 kayıtları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5- </w:t>
      </w:r>
      <w:r w:rsidRPr="009C0D81">
        <w:rPr>
          <w:rFonts w:ascii="Times New Roman" w:eastAsia="Times New Roman" w:hAnsi="Times New Roman" w:cs="Times New Roman"/>
          <w:color w:val="000000"/>
          <w:sz w:val="24"/>
          <w:szCs w:val="24"/>
          <w:lang w:eastAsia="tr-TR"/>
        </w:rPr>
        <w:t>(1) Öğrenciler öğretim programındaki ilgili dönemin ders alma ve kayıt yenileme işlemlerini bu Yönetmelik hükümlerine göre ve akademik takvimde belirtilen tarihler arasında ÖBS’den yapmakla ve danışmanına onaylatmakla yükümlüdür.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Kayıt yenilemek ve ders almak için katkı payının/öğrenim ücretinin yatırılmış olması gerekir. Kayıt silinmesi hâlinde, yatırılan katkı payı/öğrenim ücreti iade edilmez.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Akademik takvimde belirtilen tarihlerde ders kaydını tamamlamayan ve mazeretlerini kanıtlayan belgeler ile başvuru yapan öğrencilerin durumu, akademik takvimde belirtilen tarihlerde ilgili kurullarca karara bağlanır ve ders kaydı yapılana kadar geçen süre devamsızlıktan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Akademik takvimde belirlenen sürede ders kaydını yapmayan ve mazereti bulunmayan öğrenciler o yarıyıl veya yılda; derslere devam edemez, sınavlara giremez ve öğrencilik haklarından yararlanamaz. Öğrencilerin kayıtlarını yenilemedikleri yarıyıl/yıl öğrenim süresinden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Öğrenci ders kaydı sürecinde öncelikle başarısız olduğu, devam şartını sağlamadığı ve hiç almadığı dersi/dersleri almak zorundadır. Bu dersler, farklı dönem derslerinden ise en alttaki dönem derslerinden başlamak şartı ile bulundukları döneme ait dersi/dersleri alır.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Bir yarıyılda öğrencilerin alabileceği AKTS kredisi 30’dur. Daha önce bir dersi alıp, devam şartını yerine getirmediği için başarısız olan ve almak zorunda olduğu derslerin saatleri bir başka dersin saati ile çakışmayan öğrenciler, yarıyıl esaslı programlarda 40 AKTS’ye kadar ders alabilir. Son yarıyılda alabileceği en fazla ders yükü kadar derse yazılan ve bölüm/programdan mezun olabilmesi için ders yükünü aşacak durumda sadece bir dersi kalan öğrenciler ilgili yönetim kurulu kararı ile bu tek derse de yazılmak koşuluyla ders yükünü bir ders artırabilir.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Öğrenci katkı payını ödedikten sonra azami öğrencilik süresinden sayılması koşulu ile ders kaydını yaptırarak ya da yarıyıl için belirlenen en fazla AKTS kredisi altında kalan dilediği kadar sayıda derse kayıt yaptırarak öğrenimini sürdürebilir.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(8) Öğrenciler başarısız oldukları, ancak sonradan programdan çıkarılan dersler yerine, kayıtlı oldukları bölüm/program tarafından uygun görülen eş değer dersi/dersleri alır.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(9) Öğrenciler, kayıtlı oldukları bölüm başkanlığının teklifi ve ilgili yönetim kurulunun kararı ile Senato tarafından belirlenen ilkelere göre diğer yükseköğretim kurumlarından yaz okullarında ders alabilir. Ayrıca öğrenciler, Üniversite tarafından açılan yaz okulunda da ders alabilir.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lastRenderedPageBreak/>
        <w:t>Katkı payı ve öğrenim ücreti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6- </w:t>
      </w:r>
      <w:r w:rsidRPr="009C0D81">
        <w:rPr>
          <w:rFonts w:ascii="Times New Roman" w:eastAsia="Times New Roman" w:hAnsi="Times New Roman" w:cs="Times New Roman"/>
          <w:color w:val="000000"/>
          <w:sz w:val="24"/>
          <w:szCs w:val="24"/>
          <w:lang w:eastAsia="tr-TR"/>
        </w:rPr>
        <w:t>(1) İlgili mevzuat hükümlerine göre öğrencilerden her bir dönem için; birinci öğretimde öğrenci katkı payı, ikinci öğretim ve uzaktan öğretimde ise öğrenim ücreti alınır. Uluslararası öğrencilerden, birinci veya ikinci öğretim ayrımı yapılmaksızın, her dönem için ilgili mevzuat hükümleri doğrultusunda Üniversite Yönetim Kurulunca belirlenen öğrenim ücreti alınır.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Katkı payı/öğrenim ücreti, ilgili dönem başlarında akademik takvimde belirtilen tarihlerde ödenir. Süresi içinde ücretini ödemeyenler ve mazereti yönetim kurulunca kabul edilmeyenler, o dönem için kayıt yaptıramaz ve öğrencilik haklarından yararlanamaz.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Belirlenen zorunlu eğitim süreleri içerisinde yan dal veya çift ana dal öğreniminin tamamlanamaması nedeniyle ilave ders alınması hâlinde, her bir ders için ödenecek katkı payı veya öğrenim ücreti ilgili mevzuat hükümlerine göre hesaplanır.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Kimlik kartı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7- </w:t>
      </w:r>
      <w:r w:rsidRPr="009C0D81">
        <w:rPr>
          <w:rFonts w:ascii="Times New Roman" w:eastAsia="Times New Roman" w:hAnsi="Times New Roman" w:cs="Times New Roman"/>
          <w:color w:val="000000"/>
          <w:sz w:val="24"/>
          <w:szCs w:val="24"/>
          <w:lang w:eastAsia="tr-TR"/>
        </w:rPr>
        <w:t>(1) Üniversiteye kesin kayıt yaptıran öğrencilere fotoğraflı bir öğrenci kimlik kartı verilir. Öğrenci kimlik kartı, öğrenim süreleri içerisinde geçerlidir.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ÜÇÜNCÜ BÖLÜM</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Eğitim-Öğretime İlişkin Esaslar</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Öğretim dili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8- </w:t>
      </w:r>
      <w:r w:rsidRPr="009C0D81">
        <w:rPr>
          <w:rFonts w:ascii="Times New Roman" w:eastAsia="Times New Roman" w:hAnsi="Times New Roman" w:cs="Times New Roman"/>
          <w:color w:val="000000"/>
          <w:sz w:val="24"/>
          <w:szCs w:val="24"/>
          <w:lang w:eastAsia="tr-TR"/>
        </w:rPr>
        <w:t>(1) Üniversitenin öğretim dili Türkçedir. Ancak ilgili kurulların önerisi, Senatonun kararı ve YÖK’ün onayı ile bazı programlarda tamamen veya kısmen yabancı dilde eğitim-öğretim yapılabilir.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Öğretim dili Türkçe dışında yabancı dil olan programlara kayıtlar, dil yeterliği belgelendikten sonra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Yabancı dil/Türkçe hazırlık eğitimi, 2547 sayılı Kanun ve ilgili diğer mevzuat hükümlerine göre yapılır. Zorunlu veya isteğe bağlı hazırlık sınıfı eğitimi ile sınavlarda uygulanacak usul ve esaslar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Eğitim-öğretim dönemleri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9- </w:t>
      </w:r>
      <w:r w:rsidRPr="009C0D81">
        <w:rPr>
          <w:rFonts w:ascii="Times New Roman" w:eastAsia="Times New Roman" w:hAnsi="Times New Roman" w:cs="Times New Roman"/>
          <w:color w:val="000000"/>
          <w:sz w:val="24"/>
          <w:szCs w:val="24"/>
          <w:lang w:eastAsia="tr-TR"/>
        </w:rPr>
        <w:t>(1) Üniversitede eğitim-öğretim; yarıyıl veya yıl esasına göre düzenlenir ve dönemler, yarıyıl uygulayan birimlerde güz ve bahar yarıyıllarından oluşur. Güz ve bahar yarıyıllarına ek olarak kurs veya yaz okulu açılabilir. Bunların süresi ve uygulama şekli, ilgili kurulların teklifi üzerine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Dönem sınavları hariç bir yarıyıl 14 hafta, bir yıl 28 haftadan az olamaz. Senato gerekli gördüğü hâllerde yarıyıl sürelerini uzatabilir, kısaltabilir veya yaz dönemi ekleyebilir.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Akademik takvim, ilgili eğitim-öğretim yılı başlamadan önce Senato tarafından karara bağlanarak ilan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Eğitim-öğretim türleri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10- </w:t>
      </w:r>
      <w:r w:rsidRPr="009C0D81">
        <w:rPr>
          <w:rFonts w:ascii="Times New Roman" w:eastAsia="Times New Roman" w:hAnsi="Times New Roman" w:cs="Times New Roman"/>
          <w:color w:val="000000"/>
          <w:sz w:val="24"/>
          <w:szCs w:val="24"/>
          <w:lang w:eastAsia="tr-TR"/>
        </w:rPr>
        <w:t>(1) Üniversitede örgün öğretim yapılmakta olup, ayrıca ilgili kurulların kararı ve Senato onayı ile yaygın, açık öğretim, uzaktan eğitim programları, yaz okulu ile çift ana dal ve yan dal programı açılabilir.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Eğitim-öğretim süresi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11- </w:t>
      </w:r>
      <w:r w:rsidRPr="009C0D81">
        <w:rPr>
          <w:rFonts w:ascii="Times New Roman" w:eastAsia="Times New Roman" w:hAnsi="Times New Roman" w:cs="Times New Roman"/>
          <w:color w:val="000000"/>
          <w:sz w:val="24"/>
          <w:szCs w:val="24"/>
          <w:lang w:eastAsia="tr-TR"/>
        </w:rPr>
        <w:t xml:space="preserve">(1) Öğrenciler, bir yıl süreli yabancı dil hazırlık sınıfı hariç, kaydolduğu programa ilişkin derslerin verildiği dönemden başlamak üzere, her dönem için kayıt yaptırıp yaptırmadıklarına bakılmaksızın öğrenim süresi iki yıl olan ön lisans programlarını azami dört </w:t>
      </w:r>
      <w:r w:rsidRPr="009C0D81">
        <w:rPr>
          <w:rFonts w:ascii="Times New Roman" w:eastAsia="Times New Roman" w:hAnsi="Times New Roman" w:cs="Times New Roman"/>
          <w:color w:val="000000"/>
          <w:sz w:val="24"/>
          <w:szCs w:val="24"/>
          <w:lang w:eastAsia="tr-TR"/>
        </w:rPr>
        <w:lastRenderedPageBreak/>
        <w:t>yıl; lisans programlarından öğrenim süresi dört yıl olanları azami yedi yıl, beş yıl olanları azami sekiz yıl, altı yıl olanları azami dokuz yıl içinde tamamlamak zorundadır.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Hazırlık eğitim süresi azami iki yıldır.</w:t>
      </w:r>
    </w:p>
    <w:p w:rsid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Azami süre sonunda mezun olamayan öğrencilere yazılı olarak talep etmeleri hâlinde 2547 sayılı Kanunun ilgili hükümleri uygulanır.</w:t>
      </w:r>
    </w:p>
    <w:p w:rsidR="00E67752" w:rsidRPr="009C0D81" w:rsidRDefault="00E67752"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Derslerin AKTS kredisi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12- </w:t>
      </w:r>
      <w:r w:rsidRPr="009C0D81">
        <w:rPr>
          <w:rFonts w:ascii="Times New Roman" w:eastAsia="Times New Roman" w:hAnsi="Times New Roman" w:cs="Times New Roman"/>
          <w:color w:val="000000"/>
          <w:sz w:val="24"/>
          <w:szCs w:val="24"/>
          <w:lang w:eastAsia="tr-TR"/>
        </w:rPr>
        <w:t>(1) YÖK’ün ilgili programın yer aldığı diploma düzeyi ve alan için Türkiye Yükseköğretim Yeterlilikler Çerçevesine göre belirlediği AKTS aralığı dikkate alınarak; bir dersi başarıyla tamamlayabilmesi için öğrencinin yapması gereken çalışmaların tamamını (teorik ders, uygulama, seminer, bireysel çalışma, sınavlar, ödevler ve benzeri) kapsayan ve ilgili kurullarca hesaplanmış iş yükünü temel alan AKTS kredileri ilgili kurulun teklifi üzerine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Öğrenciler mezuniyet için ortak zorunlu dersler dâhil asgari; öğrenim süresi iki yıl olan ön lisans programlarında 120, lisans programlarından öğrenim süresi dört yıl olanlarda 240, beş yıl olanlarda 300, altı yıl olanlarda ise 360 AKTS kredisini tamamlamak zorundadır.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Ön koşul dersi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13- </w:t>
      </w:r>
      <w:r w:rsidRPr="009C0D81">
        <w:rPr>
          <w:rFonts w:ascii="Times New Roman" w:eastAsia="Times New Roman" w:hAnsi="Times New Roman" w:cs="Times New Roman"/>
          <w:color w:val="000000"/>
          <w:sz w:val="24"/>
          <w:szCs w:val="24"/>
          <w:lang w:eastAsia="tr-TR"/>
        </w:rPr>
        <w:t>(1) Eğitim planındaki herhangi bir dersin alınabilmesi için alt yarıyıllardan belirli dersin/derslerin alınmış ve başarılmış olması ön koşulu aranılabilir. Herhangi bir dersin alınabilmesindeki ön koşul, ilgili kurulun teklifi ve Senato kararı ile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Eğitim planları ve yürütülmesi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14- </w:t>
      </w:r>
      <w:r w:rsidRPr="009C0D81">
        <w:rPr>
          <w:rFonts w:ascii="Times New Roman" w:eastAsia="Times New Roman" w:hAnsi="Times New Roman" w:cs="Times New Roman"/>
          <w:color w:val="000000"/>
          <w:sz w:val="24"/>
          <w:szCs w:val="24"/>
          <w:lang w:eastAsia="tr-TR"/>
        </w:rPr>
        <w:t>(1) Eğitim planları ilgili kurulların önerisi ile Nisan ayı sonuna kadar Öğrenci İşleri Daire Başkanlığına gönderilir ve Senatonun onayı ile kesinleşir. Tanımlanmış ya da değişiklik yapılmış eğitim planı, o yılı takip eden akademik yılda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Her bir bölüm/program için Senato tarafından onaylanan eğitim planı, kurum eğitim bilgi paketinde ilan edilen derslerden oluşur. Buna göre; bölüm/programın eğitim bilgi paketi; genel bilgi ve yapı, kazanılan derece, öğrenim düzeyi, kabul şartları, amaç, mezunların mesleki profili, mezuniyet şartları, yeterlilikler, okutulacak derslerin (teorik, uygulama, seminer, bireysel çalışma, laboratuvar, proje, sınav, ödev ve benzeri o dersin başarıyla tamamlanabilmesi için yapılması gereken tüm çalışmaların) yarıyıllara göre ön koşul durumu, dili, türü, verilme şekli, öğrenme ve öğretme teknikleri, sorumluları, amacı, içeriği, kaynakları, değerlendirme sistemi, AKTS kredi tablosu ile dersin program yeterliklerine katkısı, kodu, seçmeli ve zorunlu olma durumu, sınavlar ve benzeri hususları içerir.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Teorik ve uygulamalı derslerin her bir ders saati süresi elli dakikadır. Haftalık ders programları, dersler arasında on dakika bırakılacak şekilde düzenlenir.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Eğitim planındaki bir dersin adı, süresi, kredi değeri, zorunlu teorik ve/veya uygulamalı derslerin yarıyıllara dağılımı ve benzeri ilgili bölüm/program tarafından hazırlanan değişiklikler, ilgili kurulun önerisi ile Senato tarafından karara bağlanır ve bu değişiklikler varsa çift ana dal, yan dal ve benzeri program müfredatlarına da eş zamanlı olarak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Seçmeli derslerden ilgili dönemde açılması planlananlar, bölümün/programın önerisi ve ilgili kurulların kararı ile belirlenir. Öğrenci seçmeli dersi kayıtlı olduğu programdaki seçmeli derslerden seçebileceği gibi bölüm/program kurulu kararı ve danışmanının onayı ile başka programların seçmeli veya zorunlu dersleri arasından da seçebilir.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Haftalık ders programları akademik yıl başlamadan; akademik takvime göre ilgili kurul tarafından eğitim-öğretimin başlamasından üç hafta önce hazırlanarak ilan edilir. Zorunlu hallerde haftalık programlarda değişiklikler yapılabilir.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Eğitim planındaki dersler şunlardır: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lastRenderedPageBreak/>
        <w:t>a) Seçmeli ders; danışmanının görüşü de göz önünde bulundurularak, öğrenci tarafından zorunlu dersler dışında kayıtlı olduğu bölümün eğitim planı içinden ve/veya dışından seçilen derstir. Seçmeli derslere kaydolan öğrenci sayısı ondan az olamaz, ondan az olması halinde bu dersin açılıp açılmamasına ilgili yönetim kurulu tarafından karar verilir. Dersin, kaydolan öğrenci sayısının yetersizliği veya başka nedenlerle açılmaması durumunda; ders ekleme çıkarma dönemini izleyen hafta içinde kaydı iptal edilen öğrencilerin açık bulunan seçmeli derslere kaydı, öğrenci danışmanının önerisi ile ilgili yönetim kurulu tarafından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b) Zorunlu ders; öğrencinin kayıtlı olduğu bölümün/programın eğitim planında yer alan ve mezun olabilmesi için alıp başarılı olması gereken derstir. Her öğrenci, programının zorunlu derslerini almakla yükümlüdür. Zorunlu derslerin açılması için öğrenci sayısı dikkate alınmaz.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c) Niteliğine göre teorik ve/veya uygulamalı dersler; seminer, atölye, laboratuvar, klinik çalışma, arazi uygulaması, staj, bitirme projesi, inceleme, araştırma, ödev, bireysel çalışma, mesleki beceri uygulamaları, alan çalışması, mezuniyet tezi ve benzeri çalışmalar içerebilir.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ç) Ortak zorunlu dersler; öğrencinin 2547 sayılı Kanunun 5 inci maddesinin birinci fıkrasının (ı) bendinde yer alan ve almakla yükümlü olduğu derslerdir. Bu derslere, Senato kararı ile başka dersler de eklenebilir.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Uygulamalı eğitimler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15- </w:t>
      </w:r>
      <w:r w:rsidRPr="009C0D81">
        <w:rPr>
          <w:rFonts w:ascii="Times New Roman" w:eastAsia="Times New Roman" w:hAnsi="Times New Roman" w:cs="Times New Roman"/>
          <w:color w:val="000000"/>
          <w:sz w:val="24"/>
          <w:szCs w:val="24"/>
          <w:lang w:eastAsia="tr-TR"/>
        </w:rPr>
        <w:t>(1) Üniversitede verilen ve programa özgü olarak belirlenmiş teorik ve uygulamalı dersler dışında; öğrencinin öğretim programlarıyla kazandırılması öngörülen mesleki bilgi, beceri, tutum ve davranışlarını geliştirmeleri, sektörü tanımaları, iş hayatına uyum sağlamaları, tecrübe edinmeleri ve gerçek üretim ve hizmet ortamında yetişmeleri amacıyla staj, isteğe bağlı staj, işletmede mesleki eğitim ve benzeri uygulamalı eğitimler planlanabilir. Bu uygulamalı eğitimlerin niteliği ilgili mevzuat hükümlerine göre ilgili kurullarca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 açma esasları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16- </w:t>
      </w:r>
      <w:r w:rsidRPr="009C0D81">
        <w:rPr>
          <w:rFonts w:ascii="Times New Roman" w:eastAsia="Times New Roman" w:hAnsi="Times New Roman" w:cs="Times New Roman"/>
          <w:color w:val="000000"/>
          <w:sz w:val="24"/>
          <w:szCs w:val="24"/>
          <w:lang w:eastAsia="tr-TR"/>
        </w:rPr>
        <w:t>(1) Her yarıyıl/yıl hangi derslerin açılacağı ve hangi öğretim elemanlarınca okutulacağına; bölüm/program kurullarının önerisi ve akademik kurulların değerlendirmesi üzerine ilgili yönetim kurullarınca karar verilir. Derslerin öğretim elemanlarına dengeli bir şekilde dağıtımı esastır.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İlgili mevzuat hükümleri uyarınca yaz okulunda hangi derslerin açılacağı ve hangi öğretim elemanlarınca okutulacağına; bölüm/program kurullarının teklifi, akademik kurulların değerlendirmesi, ilgili yönetim kurulunun önerisi üzerine Üniversite Yönetim Kurulunca karar verilir.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Dersin gruplara ayrılması ve birleştirilmesi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17- </w:t>
      </w:r>
      <w:r w:rsidRPr="009C0D81">
        <w:rPr>
          <w:rFonts w:ascii="Times New Roman" w:eastAsia="Times New Roman" w:hAnsi="Times New Roman" w:cs="Times New Roman"/>
          <w:color w:val="000000"/>
          <w:sz w:val="24"/>
          <w:szCs w:val="24"/>
          <w:lang w:eastAsia="tr-TR"/>
        </w:rPr>
        <w:t>(1) Bir ders için ilgili kurul kararı ile birden fazla grup oluşturulabilir veya birleştirilebilir. Dersler öğretim elemanının teklifi ve ilgili yönetim kurulu kararı ile gruplara bölünebilir. Uygulamalı derslerde gruptaki öğrenci sayısı on kişiden az olamaz. Ancak zorunlu hallerde öğretim elemanının teklifi üzerine bölüm/program kurullarının değerlendirmesi ve ilgili yönetim kurulu kararı ile dersler gruplara bölünebilir veya birleştirilebilir.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Bölümler arası ortak bir dersin birden çok gruba ayrılması veya birleştirilmesi halinde; öğrenciler, kayıtlı oldukları bölüm/program için açılan gruba kaydolmak zorundadır. İstisnai durumlar, danışman ve bölüm başkanının önerisi üzerine ilgili yönetim kurulu tarafından karara bağlanır.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Danışman</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18- </w:t>
      </w:r>
      <w:r w:rsidRPr="009C0D81">
        <w:rPr>
          <w:rFonts w:ascii="Times New Roman" w:eastAsia="Times New Roman" w:hAnsi="Times New Roman" w:cs="Times New Roman"/>
          <w:color w:val="000000"/>
          <w:sz w:val="24"/>
          <w:szCs w:val="24"/>
          <w:lang w:eastAsia="tr-TR"/>
        </w:rPr>
        <w:t xml:space="preserve">(1) Her öğrenciye, bu Yönetmeliğe uygun bir akademik program izlemesini sağlamak üzere bir öğretim üyesi danışman olarak atanır. Danışmanlık görevleri, öğretim </w:t>
      </w:r>
      <w:r w:rsidRPr="009C0D81">
        <w:rPr>
          <w:rFonts w:ascii="Times New Roman" w:eastAsia="Times New Roman" w:hAnsi="Times New Roman" w:cs="Times New Roman"/>
          <w:color w:val="000000"/>
          <w:sz w:val="24"/>
          <w:szCs w:val="24"/>
          <w:lang w:eastAsia="tr-TR"/>
        </w:rPr>
        <w:lastRenderedPageBreak/>
        <w:t>üyelerine dengeli bir şekilde dağıtılır. Yeterli sayıda öğretim üyesi bulunmadığı durumlarda diğer öğretim elemanları da danışman olarak atanabilir.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Danışman; bölüm başkanı, bulunmadığı birimlerde ana bilim/ana sanat dalı başkanları veya program danışmanları tarafından önerilir ve birim yöneticisi tarafından görevlendirilir. Kayıt süresi içerisinde geçerli bir mazereti nedeniyle görevinde bulunamayacak olan danışman, bu durumu bir yazı ile birim yöneticisine bildirir. Mazereti kabul edilen danışman yerine, geçici olarak bir danışman görevlendirilir ve bu görevlendirme ilgili öğrencilere duyurulur.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seçmeli dersler; devam ettiği programdaki başarı durumu yanında derslerin program içindeki dağılımı, yapısal özellikleri ve benzeri teknik değerlendirmeler de göz önüne alınmak suretiyle danışmanı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Öğrenci, yarıyıl/yıl kayıtlarının yapılması veya yenilenmesi sırasında derslerini danışmanı ile birlikte düzenler ve dersler danışmanı tarafından onaylanmadıkça kesinleşmez.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 yükü ve ders alma esasları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19- </w:t>
      </w:r>
      <w:r w:rsidRPr="009C0D81">
        <w:rPr>
          <w:rFonts w:ascii="Times New Roman" w:eastAsia="Times New Roman" w:hAnsi="Times New Roman" w:cs="Times New Roman"/>
          <w:color w:val="000000"/>
          <w:sz w:val="24"/>
          <w:szCs w:val="24"/>
          <w:lang w:eastAsia="tr-TR"/>
        </w:rPr>
        <w:t>(1) Öğrencinin bir dönemde alacağı ders yükü; öğrencinin kayıtlı olduğu bölümün/programın eğitim planında belirtilen AKTS kredi yüküdür.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Öğrenciler katkı payını/öğrenim ücretini ödedikten sonra azami öğrencilik süresinden sayılması koşulu ile ders kaydını yaptırarak ya da yarıyıl için öngörülen en fazla AKTS kredi yükünün altında kalan dilediği kadar sayıda derse kayıt yaptırarak öğrenimini sürdürebilir.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Öğrenciler birinci yarıyıldan itibaren ders kaydı yaptırmakla yükümlüdür. Öğrencilerin alt yarıyıllardan alacakları derslerle, kayıt yaptıracakları yarıyıldaki derslerin kredilerinin toplamı 40 AKTS kredi yükünü geçemez. Zorunlu hallerde ilgili yönetim kurulunun teklifi ve Senato kararıyla azami kredi yükü artırılabilir.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Daha önceki yarıyıllarda kayıt yaptırılan ve FD, FF, DZ alınan dersler; açıldıkları ilk yarıyılda en alttaki yarıyıl derslerinden başlamak şartı ile bulundukları yarıyılda tekrar alınır. Tekrar alınan derslerde 24 üncü madde hükümleri uygulanır. Öğrenciler başarısız oldukları, ancak sonradan programdan çıkarılan zorunlu dersler yerine, kayıtlı oldukları bölüm/program tarafından uygun görülen eşdeğer dersleri, ilgili kurulun onayı ile alabilir. Tekrar alınacak ders seçmeli ise, öğrenciler aynı dersi veya bu dersin yerine sayılabilecek eşdeğer kredili diğer seçmeli dersleri alabilir.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Öğrenciler, GANO’sunu yükseltmek amacıyla tekrar kayıt, devam, sınav ve benzeri zorunlulukları yerine getirmek şartı ile muaf olduğu dersler de dâhil dilediği önceki yarıyıllarda DD, DC ve CC aldıkları derslerini tekrar alabilir. Bu durumda;</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a) Tekrar edilen dersin zorunlu ders olması halinde GANO, alınan en son not üzerinden hesaplanır.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b) Tekrar edilen dersin seçmeli ders olması halinde ilgili yarıyıla ait seçmeli ders sayısından fazla sayıda seçmeli ders alınması durumunda; alınan dersler arasından en yüksek nota sahip olan ilgili yarıyıla ait seçmeli ders sayısı kadarı GANO hesabına katılır.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Öğrenciler; birimin belirlediği kontenjan varsa, bu kontenjan dâhilinde derslere kaydolur.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Lisans öğrencileri, bulunduğu yarıyıldan önceki tüm derslerini başarması ve GANO’sunun en az 3,00 olması durumunda, üçüncü yarıyıldan itibaren, ön koşulu olmayan üst sınıfa ait derslere kayıt yaptırabilir. Üst sınıftan alınacak ders AKTS kredileri, üçüncü fıkra hükümlerine göre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lastRenderedPageBreak/>
        <w:t>Ders muafiyetleri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20- </w:t>
      </w:r>
      <w:r w:rsidRPr="009C0D81">
        <w:rPr>
          <w:rFonts w:ascii="Times New Roman" w:eastAsia="Times New Roman" w:hAnsi="Times New Roman" w:cs="Times New Roman"/>
          <w:color w:val="000000"/>
          <w:sz w:val="24"/>
          <w:szCs w:val="24"/>
          <w:lang w:eastAsia="tr-TR"/>
        </w:rPr>
        <w:t>(1) Öğrencilerin, daha önce devam ettikleri bir yükseköğretim programında başarılı oldukları derslerden muaf olmaları ve diğer yükseköğretim kurumundan alınan derslerin geçer notlarının bu Yönetmeliğe göre değerlendirilebilmesi için, ders kaydını yaptırdığı ilk yarıyılın/yılın ikinci haftasının sonuna kadar ilgili birime talep edilen belgelerle başvurmaları gerekir. Muafiyet işlemleri Senato tarafından belirlenen esaslara göre yapılır.</w:t>
      </w:r>
    </w:p>
    <w:p w:rsidR="009C0D81" w:rsidRDefault="009C0D81"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Çift ana dal, yan dal ve diğer sertifika programları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21- </w:t>
      </w:r>
      <w:r w:rsidRPr="009C0D81">
        <w:rPr>
          <w:rFonts w:ascii="Times New Roman" w:eastAsia="Times New Roman" w:hAnsi="Times New Roman" w:cs="Times New Roman"/>
          <w:color w:val="000000"/>
          <w:sz w:val="24"/>
          <w:szCs w:val="24"/>
          <w:lang w:eastAsia="tr-TR"/>
        </w:rPr>
        <w:t>(1) Çift ana dal, yan dal ve diğer sertifika programlarına ilişkin olarak ilgili mevzuat hükümleri ve Senato tarafından belirlenen esaslar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Yükseköğretim kurumları arasında öğrenci değişimi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22- </w:t>
      </w:r>
      <w:r w:rsidRPr="009C0D81">
        <w:rPr>
          <w:rFonts w:ascii="Times New Roman" w:eastAsia="Times New Roman" w:hAnsi="Times New Roman" w:cs="Times New Roman"/>
          <w:color w:val="000000"/>
          <w:sz w:val="24"/>
          <w:szCs w:val="24"/>
          <w:lang w:eastAsia="tr-TR"/>
        </w:rPr>
        <w:t>(1) Yükseköğretim kurumları arasında öğrenci değişimi işlemleri ilgili mevzuat hükümleri doğrultusunda Senato tarafından belirlenen esaslara göre yürütülür.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Bitirme çalışması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23- </w:t>
      </w:r>
      <w:r w:rsidRPr="009C0D81">
        <w:rPr>
          <w:rFonts w:ascii="Times New Roman" w:eastAsia="Times New Roman" w:hAnsi="Times New Roman" w:cs="Times New Roman"/>
          <w:color w:val="000000"/>
          <w:sz w:val="24"/>
          <w:szCs w:val="24"/>
          <w:lang w:eastAsia="tr-TR"/>
        </w:rPr>
        <w:t>(1) Öğrencinin, mezun olmadan önce istenen mesleki düzeye ulaştığını gösteren bir bitirme çalışması yapması, ilgili yönetim kurulu kararı ile zorunlu tutulabilir. Bitirme çalışmasını alabilme şartları, çalışmanın dağıtılması, teslimi, sınavı ve değerlendirilmesi ilgili yönetim kurullarınca belirlenen esaslara göre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DÖRDÜNCÜ BÖLÜM</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Değerlendirme ve Mezuniyet</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Derslere devam</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24- </w:t>
      </w:r>
      <w:r w:rsidRPr="009C0D81">
        <w:rPr>
          <w:rFonts w:ascii="Times New Roman" w:eastAsia="Times New Roman" w:hAnsi="Times New Roman" w:cs="Times New Roman"/>
          <w:color w:val="000000"/>
          <w:sz w:val="24"/>
          <w:szCs w:val="24"/>
          <w:lang w:eastAsia="tr-TR"/>
        </w:rPr>
        <w:t>(1) Öğrenciler teorik derslerin en az %70’ine, uygulamalı derslerin ve laboratuvarların ise en az %80’ine devam etmekle yükümlüdür. Bu koşulu yerine getirmeyen öğrenciler yarıyıl/yıl sonu ve varsa bütünleme sınavlarına giremez.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Yabancı dil ve Türkçe hazırlık programlarında en az %85 devam şartı aranır.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Bir dersin devam ve uygulamalarında başarılı olma şartlarını bir kez yerine getiren fakat sınavlarda başarılı olamayan öğrenciler için bu derslerin tekrarlarında devam şartı aranmaz. Bu durumdaki öğrencilerin tekrarladıkları dersin yapılacak ara sınavlarına ve yarıyıl/yıl sonu sınavlarına katılmaları gerekir.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Sağlık raporu alınması devam zorunluluğunu ortadan kaldırmaz.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Türkiye’yi veya Üniversiteyi ulusal ve/veya uluslararası folklorik, sportif, kültürel, sanatsal ve bilimsel alanlarda temsil eden etkinliklerde yer alan öğrencilerin, öğrenime devam edemedikleri süreler devam süresinin hesabında dikkate alınmaz.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Derslere devam durumu, dersin sorumlu öğretim elemanı tarafından ilgili kurullarca belirlenen esaslar çerçevesinde yapılan yoklamalarla tespit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Devamsızlıkları nedeniyle sınava girme hakkı kazanamayan öğrencilerin listesi, yarıyıl/yıl sonu sınavından önce derse giren öğretim elemanı tarafından ÖBS’de ilan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Sınavlar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25- </w:t>
      </w:r>
      <w:r w:rsidRPr="009C0D81">
        <w:rPr>
          <w:rFonts w:ascii="Times New Roman" w:eastAsia="Times New Roman" w:hAnsi="Times New Roman" w:cs="Times New Roman"/>
          <w:color w:val="000000"/>
          <w:sz w:val="24"/>
          <w:szCs w:val="24"/>
          <w:lang w:eastAsia="tr-TR"/>
        </w:rPr>
        <w:t>(1) Sınavlar; akademik takvimde belirtilen tarihlerde yapılan ara sınav, yarıyıl/yıl sonu sınavı, mazeret sınavı, bütünleme sınavı, tek ders sınavı ve muafiyet sınavından oluşur.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Tüm derslerin sınavları, kapsamı, ağırlık oranları yarıyıl/yıl başlarında ilgili öğretim elemanları tarafından ders izlencelerinde ve eğitim bilgi paketinde güncellenerek ilan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xml:space="preserve">(3) Tüm derslerin sınavlarının içeriği ve kapsamı ilgili programın program yeterlikleri ve ders öğrenme çıktıları dikkate alınarak belirlenir. Sınavlar derslerin niteliğine bağlı olarak açık </w:t>
      </w:r>
      <w:r w:rsidRPr="009C0D81">
        <w:rPr>
          <w:rFonts w:ascii="Times New Roman" w:eastAsia="Times New Roman" w:hAnsi="Times New Roman" w:cs="Times New Roman"/>
          <w:color w:val="000000"/>
          <w:sz w:val="24"/>
          <w:szCs w:val="24"/>
          <w:lang w:eastAsia="tr-TR"/>
        </w:rPr>
        <w:lastRenderedPageBreak/>
        <w:t>uçlu, çoktan seçmeli, proje ödevi, araştırma ödevi, saha çalışması, performans izleme, sunum, uygulama deneyimi ödevi ve benzeri şeklinde uygulanabilir.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Her yarıyıl/yıl açılan derslerle ilgili olarak bir yarıyıl/yıl sonu sınavı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Öğrenciler, birim yönetimleri tarafından yazılı olarak ve/veya Üniversitenin resmî internet sitesinde duyurulan sınav programlarında belirtilen gün, saat ve yerde öğrenci kimlik belgeleriyle sınava girmek zorundadır. Öğrencinin girmemesi gereken bir sınava girmesi hâlinde sınavı iptal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Her ders için, her yarıyılda en az bir ara sınav yapılmak şartıyla ara sınavların sayı, kapsam, biçim ve değerlendirme özellikleri dersi verecek öğretim elemanı tarafından belirlenerek bölüm başkanlığına bildirilir ve derslerin başladığı ilk hafta ilan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Aynı yarıyıl veya yıl içinde programlanan derslerden, zorunlu haller dışında en çok ikisinin ara sınavı aynı günde yapılabilir.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(8) Haklı ve geçerli bir sebepten ara sınavlara katılamayan ve mazeretleri ilgili yönetim kurulunca uygun görülen öğrenciler, ilgili yönetim kurulunca belirlenen tarihler arasında mazeret sınavına alınırlar.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(9) Yarıyıl/yıl sonu sınavları, akademik takvim doğrultusunda ilgili birimlerce yazılı olarak ve ilgili birimin resmî internet sitesinde ilan edilen yer, tarih ve saatlerde en çok iki haftaya yayılarak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(10) Bir dersin yarıyıl/yıl sonu sınavına girebilmek için devam şartını yerine getirmeyen öğrenci yarıyıl/yıl sonu sınavına alınmaz.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(11) Ara sınavlar hariç, her ne sebep ve mazeretle olursa olsun, diğer sınavlar için mazeret sınavı yapılmaz.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(12) Bütünleme sınavından alınan puan yarıyıl/yıl sonu sınavı puanı olarak değerlendirilir.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(13) Her eğitim-öğretim yılının başında muafiyet sınavları açılabilir. Muafiyet sınavının esasları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(14) Mezuniyeti için devam şartını yerine getirmiş olduğu tek dersten sorumluluğu kalan veya mezuniyeti için sorumlu olduğu tüm derslerinin GANO’sunun en az 2,00 olma şartı hariç tüm gereklerini yerine getirmiş öğrenciler; bu sınav sonucu alacağı notun katkısıyla GANO’sunu en az 2,00 düzeyine çekebilecek durumda olması koşuluyla, öğrenimi süresince tek ders sınav hakkını bir kez kullanabilir. Tek ders sınavı notunun değerlendirmeye alınabilmesi için en az CC olması gereklidir. Bu öğrenciler sınava girecekleri yarıyılın öğrenci katkı payı/öğrenim ücretini öderler. Sınav günü akademik takvimde belirtilir.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(15) Tek ders sınavında alınan not ham başarı notu sayılır ve harf notuna çevrilir. Başarısızlık halinde, ders sonraki yarıyılda/yılda tekrarlanır.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(16) Uygulamalı olan derslerle ilgili tek ders sınavlarının yapılma esasları, ilgili yönetim kurulu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(17) Yarıyıl sonu sınavına girme hakkı elde edenlerden yarıyıl sonu sınavında FF veya FD harf notu alıp başarısız olan öğrenciler ile DD veya DC harf notu alan öğrencilere herhangi bir başvuruya gerek olmadan bütünleme sınav hakkı verilir.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Sınav programları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26- </w:t>
      </w:r>
      <w:r w:rsidRPr="009C0D81">
        <w:rPr>
          <w:rFonts w:ascii="Times New Roman" w:eastAsia="Times New Roman" w:hAnsi="Times New Roman" w:cs="Times New Roman"/>
          <w:color w:val="000000"/>
          <w:sz w:val="24"/>
          <w:szCs w:val="24"/>
          <w:lang w:eastAsia="tr-TR"/>
        </w:rPr>
        <w:t>(1) Sınav programları; kısa süreli sınavlar hariç, ilgili birimce hazırlanır ve sınavlardan en az iki hafta önce yazılı olarak veya internet ortamında ilan edilir. Sınav günleri ve yerleri ilgili birimlerin bilgisi olmadan değiştirilemez.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Sınavın yürütülmesinden dersi okutan öğretim elemanı ve ilgili birimler tarafından görevlendirilen gözetmenler birlikte sorumludur.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Sınavlarda engelli öğrenciler için ilgili birimler tarafından gerekli düzenlemeler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lastRenderedPageBreak/>
        <w:t>(4) Öğrenciler, sınav zamanlarının çakışmasından dolayı giremediği ara sınavlar için ilgili birime mazeret sınavı hakkı için başvurabilir ve bu öğrencilere ilgili yönetim kurulu kararıyla mazeret sınav hakkı verilebilir.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Sınavlarda mazeret ve engel durumları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27- </w:t>
      </w:r>
      <w:r w:rsidRPr="009C0D81">
        <w:rPr>
          <w:rFonts w:ascii="Times New Roman" w:eastAsia="Times New Roman" w:hAnsi="Times New Roman" w:cs="Times New Roman"/>
          <w:color w:val="000000"/>
          <w:sz w:val="24"/>
          <w:szCs w:val="24"/>
          <w:lang w:eastAsia="tr-TR"/>
        </w:rPr>
        <w:t>(1) Öğrencilerin mazeretli sayılmasına, geçerli nedenlerin varlığı hâlinde, ilgili yönetim kurulunca karar verilir. Mazeretin kabulü için kanıtlayıcı belgelerin, ara sınav tarihini takip eden bir hafta içerisinde ilgili birime verilmiş olması gerekir. Zamanında yapılmayan başvurular kabul edilmez.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Öğrencilerin sağlık raporu ile mazeretli sayılabilmesi için sağlık raporlarının ilgili mevzuat hükümlerine uygun olarak alınması gerekir.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Öğrenciler mazeretli kabul edildikleri süre içinde derslere ve sınavlara giremez. Bu durumda girmiş oldukları derslerin yoklamaları ve sınavlardaki notları geçersiz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İlgili mevzuat hükümleri uyarınca Türkiye’yi uluslararası seviyede yurt içinde ve yurt dışında temsil eden öğrencilerin, izinli ve mazeretli sayılabilecekleri sürelere ilişkin oranların belirlenmesine ilgili yönetim kurulu karar verir.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Engellilik durumu ve derecesi sağlık kurulu raporu ile kanıtlanmış olan engelli öğrencilerin engeli nedeniyle herhangi bir dersin gerekliliklerini yerine getirmekte güçlük çekmesi durumunda, danışmanının ve dersin öğretim elemanının onayıyla söz konusu güçlüklerin giderilmesine ilişkin değişiklikler, uyarlamalar, düzenlemeler yapılarak öğrencinin dersi alması sağlanır. Öğrenci dersin gerekliliklerini tüm uyarlamalara rağmen yerine getiremiyor ise, varsa o derse eş değer olan bir başka ders verilir.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Engelli öğrencilerin performansının en iyi şekilde değerlendirilebilmesi için öğrencilerin engel durumu göz önünde bulundurularak dersi veren öğretim elemanının onayı ile sınav yeri, süresi, biçimi değiştirilip uygun hâle getirilebilir. Sınavda kullanılacak özel alfabe, bilgisayar, büyüteç gibi ek gereçler, okumaya ya da yazmaya yardımcı kişi ya da araçlar sağlanır.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Sınav sonuçlarının ilanı ve sonuçlara itiraz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28- </w:t>
      </w:r>
      <w:r w:rsidRPr="009C0D81">
        <w:rPr>
          <w:rFonts w:ascii="Times New Roman" w:eastAsia="Times New Roman" w:hAnsi="Times New Roman" w:cs="Times New Roman"/>
          <w:color w:val="000000"/>
          <w:sz w:val="24"/>
          <w:szCs w:val="24"/>
          <w:lang w:eastAsia="tr-TR"/>
        </w:rPr>
        <w:t>(1) Öğrencilerin sınav başarısı, 100’lük puan sistemi üzerinden değerlendirilir. Sınavı yapan öğretim elemanlarınca sınav tarihini takip eden üç hafta içinde ara sınav, proje, ödev ve laboratuvar çalışmaları ve benzeri dönem içi çalışma sonuçlarını gösteren notlar rakam olarak öğrencilere ilan edilir. Öğretim elemanı sınav sonuç listelerini sınav kâğıtları, sorular ve cevapları ile birlikte ilgili birime dönem sonunda teslim eder. Yazılı sınav evraklarının saklanma süresi iki yıldır.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Öğrenciler sınav sonuçlarına, ÖBS’de ilanından itibaren bir hafta içerisinde ilgili birime gerekçesini içeren bir dilekçe vererek itiraz edebilir. İtiraz üzerine sınav kâğıdı, dersin öğretim elemanı tarafından maddi hata yönünden bir hafta içerisinde incelenir, sonuç yazılı ve gerekçeli olarak ilgili birime bildirilir. Gerektiğinde ilgili yönetim kurulunun kararı ile biri dersin öğretim elemanı olmak şartıyla ilgili birim öğretim elemanlarından en az üç kişilik komisyon kurularak sınav evrakı incelenir.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İlan edilen sınav sonucunda herhangi bir maddi hatanın tespit edilmesi durumunda, ilgili öğretim elemanının düzeltme talebi ve gerekçeli başvurusu ilgili yönetim kurulunca değerlendirilir.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Not değişikliği, ancak ilgili yönetim kurulunun onayı ile birim yöneticileri tarafından yapılır. Kesinleşen başarı notlarına tekrar itiraz edilmez. Bu şekilde yapılacak düzeltmeler bağıl değerlendirme sonuçlarını etkilemez. İlan edilen harf notları aralıklarında değişiklik yapılamaz.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lastRenderedPageBreak/>
        <w:t>Sınavlarda kopya</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29- </w:t>
      </w:r>
      <w:r w:rsidRPr="009C0D81">
        <w:rPr>
          <w:rFonts w:ascii="Times New Roman" w:eastAsia="Times New Roman" w:hAnsi="Times New Roman" w:cs="Times New Roman"/>
          <w:color w:val="000000"/>
          <w:sz w:val="24"/>
          <w:szCs w:val="24"/>
          <w:lang w:eastAsia="tr-TR"/>
        </w:rPr>
        <w:t>(1) Sınavlarda veya sınav evrakının incelenmesi sırasında kopya çektiği, çektirdiği veya çekilmesine yardım ettiği tutanakla tespit edilen öğrenciler hakkında 2547 sayılı Kanunun 54 üncü maddesi hükümleri uygulanır ve ilgili sınavdan sıfır notu verilir.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Başarı durumu</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30- </w:t>
      </w:r>
      <w:r w:rsidRPr="009C0D81">
        <w:rPr>
          <w:rFonts w:ascii="Times New Roman" w:eastAsia="Times New Roman" w:hAnsi="Times New Roman" w:cs="Times New Roman"/>
          <w:color w:val="000000"/>
          <w:sz w:val="24"/>
          <w:szCs w:val="24"/>
          <w:lang w:eastAsia="tr-TR"/>
        </w:rPr>
        <w:t>(1)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Yarıyıl/yıl sonu veya bütünleme sınavına girmeyen öğrenci ilgili dersten başarısız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İlgili öğretim elemanı dönem içi ve dönem sonundaki çalışma ve sınavlara vereceği not dağılım oranlarını yarıyıl başında ilgili birime teslim eder. Başarı notu; bağıl veya mutlak değerlendirme yöntemleri uygulanarak hesaplanır. İlgili değerlendirme yöntemlerinin uygulama esasları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(5) Mutlak değerlendirme sistemi uygulanan bir dersin başarı notu, aşağıdaki tabloya göre harfli başarı notu ve başarı katsayısına dönüştürülür: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lang w:eastAsia="tr-TR"/>
        </w:rPr>
      </w:pPr>
      <w:r w:rsidRPr="009C0D81">
        <w:rPr>
          <w:rFonts w:ascii="Times New Roman" w:eastAsia="Times New Roman" w:hAnsi="Times New Roman" w:cs="Times New Roman"/>
          <w:color w:val="000000"/>
          <w:lang w:eastAsia="tr-TR"/>
        </w:rPr>
        <w:t xml:space="preserve">    Harfli Başarı                       Başarı                    100’lük Sistemdeki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lang w:eastAsia="tr-TR"/>
        </w:rPr>
      </w:pPr>
      <w:r w:rsidRPr="009C0D81">
        <w:rPr>
          <w:rFonts w:ascii="Times New Roman" w:eastAsia="Times New Roman" w:hAnsi="Times New Roman" w:cs="Times New Roman"/>
          <w:color w:val="000000"/>
          <w:lang w:eastAsia="tr-TR"/>
        </w:rPr>
        <w:t>          </w:t>
      </w:r>
      <w:r w:rsidRPr="009C0D81">
        <w:rPr>
          <w:rFonts w:ascii="Times New Roman" w:eastAsia="Times New Roman" w:hAnsi="Times New Roman" w:cs="Times New Roman"/>
          <w:color w:val="000000"/>
          <w:u w:val="single"/>
          <w:lang w:eastAsia="tr-TR"/>
        </w:rPr>
        <w:t>Notu</w:t>
      </w:r>
      <w:r w:rsidRPr="009C0D81">
        <w:rPr>
          <w:rFonts w:ascii="Times New Roman" w:eastAsia="Times New Roman" w:hAnsi="Times New Roman" w:cs="Times New Roman"/>
          <w:color w:val="000000"/>
          <w:lang w:eastAsia="tr-TR"/>
        </w:rPr>
        <w:t xml:space="preserve">                            </w:t>
      </w:r>
      <w:r w:rsidRPr="009C0D81">
        <w:rPr>
          <w:rFonts w:ascii="Times New Roman" w:eastAsia="Times New Roman" w:hAnsi="Times New Roman" w:cs="Times New Roman"/>
          <w:color w:val="000000"/>
          <w:u w:val="single"/>
          <w:lang w:eastAsia="tr-TR"/>
        </w:rPr>
        <w:t>Katsayısı</w:t>
      </w:r>
      <w:r w:rsidRPr="009C0D81">
        <w:rPr>
          <w:rFonts w:ascii="Times New Roman" w:eastAsia="Times New Roman" w:hAnsi="Times New Roman" w:cs="Times New Roman"/>
          <w:color w:val="000000"/>
          <w:lang w:eastAsia="tr-TR"/>
        </w:rPr>
        <w:t xml:space="preserve">                          </w:t>
      </w:r>
      <w:r w:rsidRPr="009C0D81">
        <w:rPr>
          <w:rFonts w:ascii="Times New Roman" w:eastAsia="Times New Roman" w:hAnsi="Times New Roman" w:cs="Times New Roman"/>
          <w:color w:val="000000"/>
          <w:u w:val="single"/>
          <w:lang w:eastAsia="tr-TR"/>
        </w:rPr>
        <w:t>Karşılığı</w:t>
      </w:r>
      <w:r w:rsidRPr="009C0D81">
        <w:rPr>
          <w:rFonts w:ascii="Times New Roman" w:eastAsia="Times New Roman" w:hAnsi="Times New Roman" w:cs="Times New Roman"/>
          <w:color w:val="000000"/>
          <w:lang w:eastAsia="tr-TR"/>
        </w:rPr>
        <w:t>                      </w:t>
      </w:r>
      <w:r w:rsidRPr="009C0D81">
        <w:rPr>
          <w:rFonts w:ascii="Times New Roman" w:eastAsia="Times New Roman" w:hAnsi="Times New Roman" w:cs="Times New Roman"/>
          <w:color w:val="000000"/>
          <w:u w:val="single"/>
          <w:lang w:eastAsia="tr-TR"/>
        </w:rPr>
        <w:t>Başarı Değerlemesi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AA                              4,00                           90-100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BA                              3,50                            85-89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BB                              3,00                            80-84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CB                              2,50                            75-79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CC                              2,00                            65-74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DC                              1,50                            55-64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DD                              1,00                            50-54                             Başarılı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FD                              0,50                            30-49                            Başarısız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           FF                              0,00                             0-29                             Başarısız</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(6) Derse devam ve uygulama ile ilgili koşulları yerine getirememiş, devamsızlık nedeniyle o dersin yarıyıl/yıl sonu sınavına girme hakkı olmayan öğrencilerin ilgili dersleri için DZ harf notu kullanılır ve öğrenci ilgili dersten başarısız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(7) Not değerlendirmesi yapılmayan derslerde BL başarılı, BZ başarısız harf notları kullanılır.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(8) Derse devam ve uygulama ile ilgili koşulları yerine getirerek o dersin yarıyıl/yıl içi ve yarıyıl/yıl sonu sınavlarına girme hakkı olduğu halde sınava girmeyen öğrencilerin ilgili dersleri için GR harf notu kullanılır.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(9) Yatay/dikey geçiş ile diğer yükseköğretim kurumlarından alınan derslerin muafiyet ve intibak işlemlerinde harf notu olmayan derslerin başarı notları ile Üniversite tarafından yapılan tek ders sınavı ve muafiyet sınavlarının başarı notları beşinci fıkrada yer alan tabloya göre harf notuna dönüştürülür.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E67752" w:rsidRDefault="00E67752" w:rsidP="009C0D81">
      <w:pPr>
        <w:spacing w:after="0" w:line="240" w:lineRule="atLeast"/>
        <w:ind w:firstLine="566"/>
        <w:jc w:val="both"/>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lastRenderedPageBreak/>
        <w:t>Akademik başarı not ortalamaları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31- </w:t>
      </w:r>
      <w:r w:rsidRPr="009C0D81">
        <w:rPr>
          <w:rFonts w:ascii="Times New Roman" w:eastAsia="Times New Roman" w:hAnsi="Times New Roman" w:cs="Times New Roman"/>
          <w:color w:val="000000"/>
          <w:sz w:val="24"/>
          <w:szCs w:val="24"/>
          <w:lang w:eastAsia="tr-TR"/>
        </w:rPr>
        <w:t>(1) Öğrencinin akademik başarı not ortalaması her yarıyıl sonunda hesaplanır. Bu hesaplamada, öğrencinin YANO ve GANO olmak üzere iki ortalaması elde edilir.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Yıllık olan derslerin notu, dersin alındığı yılın sonundaki yarıyıla katılarak akademik başarı not ortalamaları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Akademik başarı not ortalaması, bir öğrencinin bir yarıyılda/yılda aldığı derslerden elde ettiği notların katsayısı ile o derslerin AKTS kredi değerlerinin çarpımından oluşan toplam sayının bütün derslerin AKTS kredi değerleri toplamına bölünerek elde edilir. Bu hesaplamalar sonucu ortaya çıkan değerler, virgülden sonra iki haneye yuvarlanır. Virgülden sonraki üçüncü hane beşten küçükse ikinci hane aynı bırakılır, beş veya beşten büyükse ikinci haneyi bir artıracak şekilde yuvarlanarak hesaplanır.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Mezuniyet</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32- </w:t>
      </w:r>
      <w:r w:rsidRPr="009C0D81">
        <w:rPr>
          <w:rFonts w:ascii="Times New Roman" w:eastAsia="Times New Roman" w:hAnsi="Times New Roman" w:cs="Times New Roman"/>
          <w:color w:val="000000"/>
          <w:sz w:val="24"/>
          <w:szCs w:val="24"/>
          <w:lang w:eastAsia="tr-TR"/>
        </w:rPr>
        <w:t>(1) İlgili mevzuat hükümlerine göre kayıtlı oldukları programların tüm yükümlülüklerini yerine getirerek, mezuniyet için tamamlanması gereken AKTS kredisini başarıyla tamamlayan ve GANO’su 2,00 veya daha yüksek olan öğrenciler mezuniyete hak kazanır.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Azami öğrenim süreleri sonunda kayıtlı oldukları programdan mezun olabilmek için son sınıf öğrencilerinin başarısız oldukları derslerin ek sınavlarına ilişkin olarak 2547 sayılı Kanunun ilgili hükümleri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Çift ana dal, yan dal ve uluslararası ortak programlardan mezuniyet işlemlerine ilişkin ilgili mevzuat hükümleri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Diploma</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33- </w:t>
      </w:r>
      <w:r w:rsidRPr="009C0D81">
        <w:rPr>
          <w:rFonts w:ascii="Times New Roman" w:eastAsia="Times New Roman" w:hAnsi="Times New Roman" w:cs="Times New Roman"/>
          <w:color w:val="000000"/>
          <w:sz w:val="24"/>
          <w:szCs w:val="24"/>
          <w:lang w:eastAsia="tr-TR"/>
        </w:rPr>
        <w:t>(1) İlgili programın mezuniyet için öngördüğü şartları sağlayan öğrenciler diploma almaya hak kazanırlar. Diplomalar hazırlanıncaya kadar öğrencilere talep etmesi halinde geçici mezuniyet belgesi verilir.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Öğrencilere diplomayla birlikte diploma eki verilir. Diploma eklerinde öğrencinin gördüğü öğrenimin nitelikleri, öğrencinin başarı durumu ve diploma türü belirtilir.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Lisans öğrenimini tamamlayan ve GANO’su 3,00 ile 3,49 arasında olan öğrenciler, onur öğrencisi; GANO’su 3,50 veya üstü olan öğrenciler ise yüksek onur öğrencisi olarak mezun olur. Bu bilgi, öğrencinin not döküm belgesi ve diploma ekinde belirtilir.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Diploma, geçici mezuniyet belgesi, sertifika, kurs bitirme ve benzeri belgelerin şekli, içeriği, teslimi ve kaybedilmesiyle ilgili yapılacak işlemlere ilişkin esaslar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BEŞİNCİ BÖLÜM</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Kayıt Dondurma ve İlişik Kesme</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Kayıt dondurma</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34- </w:t>
      </w:r>
      <w:r w:rsidRPr="009C0D81">
        <w:rPr>
          <w:rFonts w:ascii="Times New Roman" w:eastAsia="Times New Roman" w:hAnsi="Times New Roman" w:cs="Times New Roman"/>
          <w:color w:val="000000"/>
          <w:sz w:val="24"/>
          <w:szCs w:val="24"/>
          <w:lang w:eastAsia="tr-TR"/>
        </w:rPr>
        <w:t>(1) Öğrencilerin, haklı ve geçerli mazeretlerinin bulunması halinde, kayıt dondurma talepleri ilgili yönetim kurullarınca karara bağlanır.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Kayıt dondurmak için başvurular, en geç ilgili yarıyılın akademik takvimde belirtilen ders kayıtları süresi bitimine kadar yapılır ve öğrenim süresi boyunca en çok iki yarıyıl kayıt dondurulabilir. İki yarıyıl sınırının uygulanmayacağı hallere ilgili yönetim kurulu karar verir.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Kayıt dondurulan süre, azami öğrenim süresine dâhil değildir.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(4) Salgın, doğal afet ve benzeri olağanüstü durumlarda kayıt dondurma işlemleri ile ilgili esaslar Senato tarafından belirlenir.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lastRenderedPageBreak/>
        <w:t>İlişik kesme</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35- </w:t>
      </w:r>
      <w:r w:rsidRPr="009C0D81">
        <w:rPr>
          <w:rFonts w:ascii="Times New Roman" w:eastAsia="Times New Roman" w:hAnsi="Times New Roman" w:cs="Times New Roman"/>
          <w:color w:val="000000"/>
          <w:sz w:val="24"/>
          <w:szCs w:val="24"/>
          <w:lang w:eastAsia="tr-TR"/>
        </w:rPr>
        <w:t>(1) Aşağıdaki hallerde, öğrencilerin kaydı silinerek ilgili birimle ilişiği kesilir: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a) 2547 sayılı Kanun hükümlerine göre yükseköğretim kurumundan çıkarma cezası alması.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b) Yükseköğretim kurumlarında aynı anda iki ön lisans veya iki lisans programında (örgün, uzaktan öğretim ve açıköğretim programlarının kontenjan sınırlaması olan) öğrenci olarak kaydının bulunduğunun belirlenmesi.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c) Yatay geçiş ile başka bir üniversiteye geçmesi.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ç) Hazırlık sınıfını iki yıl içinde başarı ile tamamlayamaması.</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dahil belgelerin tümü iptal edilir ve haklarında gerekli işlem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Kendi isteği ile ilişikleri kesilen öğrencilerin Üniversiteye yeniden kaydı yapılmaz. Bu öğrenciler tekrar Üniversiteye kaydolmak isterse ilk başvuran öğrencilerle aynı usullere tabi tutulur.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before="56" w:after="0"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ALTINCI BÖLÜM</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r w:rsidRPr="009C0D81">
        <w:rPr>
          <w:rFonts w:ascii="Times New Roman" w:eastAsia="Times New Roman" w:hAnsi="Times New Roman" w:cs="Times New Roman"/>
          <w:b/>
          <w:bCs/>
          <w:color w:val="000000"/>
          <w:sz w:val="24"/>
          <w:szCs w:val="24"/>
          <w:lang w:eastAsia="tr-TR"/>
        </w:rPr>
        <w:t>Çeşitli ve Son Hükümler</w:t>
      </w:r>
    </w:p>
    <w:p w:rsidR="009C0D81" w:rsidRPr="009C0D81" w:rsidRDefault="009C0D81" w:rsidP="009C0D81">
      <w:pPr>
        <w:spacing w:after="56" w:line="240" w:lineRule="atLeast"/>
        <w:jc w:val="center"/>
        <w:rPr>
          <w:rFonts w:ascii="Times New Roman" w:eastAsia="Times New Roman" w:hAnsi="Times New Roman" w:cs="Times New Roman"/>
          <w:b/>
          <w:bCs/>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Disiplin işleri</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36- </w:t>
      </w:r>
      <w:r w:rsidRPr="009C0D81">
        <w:rPr>
          <w:rFonts w:ascii="Times New Roman" w:eastAsia="Times New Roman" w:hAnsi="Times New Roman" w:cs="Times New Roman"/>
          <w:color w:val="000000"/>
          <w:sz w:val="24"/>
          <w:szCs w:val="24"/>
          <w:lang w:eastAsia="tr-TR"/>
        </w:rPr>
        <w:t>(1) Öğrencilerin disiplin iş ve işlemleri, 2547 sayılı Kanunun 54 üncü maddesi hükümlerine göre yürütülür.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Tebligat</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37- </w:t>
      </w:r>
      <w:r w:rsidRPr="009C0D81">
        <w:rPr>
          <w:rFonts w:ascii="Times New Roman" w:eastAsia="Times New Roman" w:hAnsi="Times New Roman" w:cs="Times New Roman"/>
          <w:color w:val="000000"/>
          <w:sz w:val="24"/>
          <w:szCs w:val="24"/>
          <w:lang w:eastAsia="tr-TR"/>
        </w:rPr>
        <w:t>(1) İlgili mevzuat gereği yapılması gereken tebligatlar, öğrencinin Üniversiteye kayıt sırasında bildirdiği kişisel e-posta ve ikamet ile kurumsal e-posta adresleri üzerinden yapılır.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(2) Üniversiteye kaydolurken bildirdikleri ikamet adresi ve e-posta adreslerini değiştirdikleri hâlde bunu ÖBS’ye girmemiş veya yanlış ve eksik adres vermiş olan öğrencilerin, Üniversitedeki mevcut adreslerine tebligatın gönderilmesi hâlinde tebligat yapılmış sayılır.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color w:val="000000"/>
          <w:sz w:val="24"/>
          <w:szCs w:val="24"/>
          <w:lang w:eastAsia="tr-TR"/>
        </w:rPr>
        <w:t>(3) Öğrenciler, Üniversitenin resmî internet sitesinde ilgili birimler tarafından yapılan yazılı, görsel ve işitsel duyuruları takip etmekle yükümlüdür.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Hüküm bulunmayan hâller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38- </w:t>
      </w:r>
      <w:r w:rsidRPr="009C0D81">
        <w:rPr>
          <w:rFonts w:ascii="Times New Roman" w:eastAsia="Times New Roman" w:hAnsi="Times New Roman" w:cs="Times New Roman"/>
          <w:color w:val="000000"/>
          <w:sz w:val="24"/>
          <w:szCs w:val="24"/>
          <w:lang w:eastAsia="tr-TR"/>
        </w:rPr>
        <w:t>(1) Bu Yönetmelikte hüküm bulunmayan hâllerde, ilgili diğer mevzuat hükümleri ve Senato kararları uygulanır.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Yürürlükten kaldırılan yönetmelik</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39- </w:t>
      </w:r>
      <w:r w:rsidRPr="009C0D81">
        <w:rPr>
          <w:rFonts w:ascii="Times New Roman" w:eastAsia="Times New Roman" w:hAnsi="Times New Roman" w:cs="Times New Roman"/>
          <w:color w:val="000000"/>
          <w:sz w:val="24"/>
          <w:szCs w:val="24"/>
          <w:lang w:eastAsia="tr-TR"/>
        </w:rPr>
        <w:t>(1) 23/12/2010 tarihli ve 27794 sayılı Resmî Gazete’de yayımlanan Kırklareli Üniversitesi Ön Lisans ve Lisans Eğitim ve Öğretim Yönetmeliği yürürlükten kaldırılmıştır.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Yürürlük</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40- </w:t>
      </w:r>
      <w:r w:rsidRPr="009C0D81">
        <w:rPr>
          <w:rFonts w:ascii="Times New Roman" w:eastAsia="Times New Roman" w:hAnsi="Times New Roman" w:cs="Times New Roman"/>
          <w:color w:val="000000"/>
          <w:sz w:val="24"/>
          <w:szCs w:val="24"/>
          <w:lang w:eastAsia="tr-TR"/>
        </w:rPr>
        <w:t>(1) Bu Yönetmelik 2023-2024 eğitim-öğretim yılı başında yürürlüğe girer.</w:t>
      </w: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p>
    <w:p w:rsidR="009C0D81" w:rsidRPr="009C0D81" w:rsidRDefault="009C0D81" w:rsidP="009C0D81">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Yürütme</w:t>
      </w:r>
    </w:p>
    <w:p w:rsidR="003D3014" w:rsidRPr="00E67752" w:rsidRDefault="009C0D81" w:rsidP="00E67752">
      <w:pPr>
        <w:spacing w:after="0" w:line="240" w:lineRule="atLeast"/>
        <w:ind w:firstLine="566"/>
        <w:jc w:val="both"/>
        <w:rPr>
          <w:rFonts w:ascii="Times New Roman" w:eastAsia="Times New Roman" w:hAnsi="Times New Roman" w:cs="Times New Roman"/>
          <w:color w:val="000000"/>
          <w:sz w:val="24"/>
          <w:szCs w:val="24"/>
          <w:lang w:eastAsia="tr-TR"/>
        </w:rPr>
      </w:pPr>
      <w:r w:rsidRPr="009C0D81">
        <w:rPr>
          <w:rFonts w:ascii="Times New Roman" w:eastAsia="Times New Roman" w:hAnsi="Times New Roman" w:cs="Times New Roman"/>
          <w:b/>
          <w:bCs/>
          <w:color w:val="000000"/>
          <w:sz w:val="24"/>
          <w:szCs w:val="24"/>
          <w:lang w:eastAsia="tr-TR"/>
        </w:rPr>
        <w:t>MADDE 41- </w:t>
      </w:r>
      <w:r w:rsidRPr="009C0D81">
        <w:rPr>
          <w:rFonts w:ascii="Times New Roman" w:eastAsia="Times New Roman" w:hAnsi="Times New Roman" w:cs="Times New Roman"/>
          <w:color w:val="000000"/>
          <w:sz w:val="24"/>
          <w:szCs w:val="24"/>
          <w:lang w:eastAsia="tr-TR"/>
        </w:rPr>
        <w:t>(1) Bu Yönetmelik hükümlerini Kırklareli Üniversitesi Rektörü yürütür.</w:t>
      </w:r>
      <w:bookmarkStart w:id="0" w:name="_GoBack"/>
      <w:bookmarkEnd w:id="0"/>
    </w:p>
    <w:sectPr w:rsidR="003D3014" w:rsidRPr="00E677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64" w:rsidRDefault="00D84564" w:rsidP="009C0D81">
      <w:pPr>
        <w:spacing w:after="0" w:line="240" w:lineRule="auto"/>
      </w:pPr>
      <w:r>
        <w:separator/>
      </w:r>
    </w:p>
  </w:endnote>
  <w:endnote w:type="continuationSeparator" w:id="0">
    <w:p w:rsidR="00D84564" w:rsidRDefault="00D84564" w:rsidP="009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64" w:rsidRDefault="00D84564" w:rsidP="009C0D81">
      <w:pPr>
        <w:spacing w:after="0" w:line="240" w:lineRule="auto"/>
      </w:pPr>
      <w:r>
        <w:separator/>
      </w:r>
    </w:p>
  </w:footnote>
  <w:footnote w:type="continuationSeparator" w:id="0">
    <w:p w:rsidR="00D84564" w:rsidRDefault="00D84564" w:rsidP="009C0D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1F"/>
    <w:rsid w:val="001244B5"/>
    <w:rsid w:val="003D3014"/>
    <w:rsid w:val="009C0D81"/>
    <w:rsid w:val="00B1421F"/>
    <w:rsid w:val="00D84564"/>
    <w:rsid w:val="00E67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48A3"/>
  <w15:chartTrackingRefBased/>
  <w15:docId w15:val="{86C7932C-BEED-404C-A3F2-203B7559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0D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0D81"/>
  </w:style>
  <w:style w:type="paragraph" w:styleId="AltBilgi">
    <w:name w:val="footer"/>
    <w:basedOn w:val="Normal"/>
    <w:link w:val="AltBilgiChar"/>
    <w:uiPriority w:val="99"/>
    <w:unhideWhenUsed/>
    <w:rsid w:val="009C0D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0D81"/>
  </w:style>
  <w:style w:type="character" w:customStyle="1" w:styleId="AltbilgiChar0">
    <w:name w:val="Altbilgi Char"/>
    <w:uiPriority w:val="99"/>
    <w:locked/>
    <w:rsid w:val="009C0D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5769</Words>
  <Characters>32889</Characters>
  <Application>Microsoft Office Word</Application>
  <DocSecurity>0</DocSecurity>
  <Lines>274</Lines>
  <Paragraphs>77</Paragraphs>
  <ScaleCrop>false</ScaleCrop>
  <Company/>
  <LinksUpToDate>false</LinksUpToDate>
  <CharactersWithSpaces>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4</cp:revision>
  <dcterms:created xsi:type="dcterms:W3CDTF">2023-08-28T08:14:00Z</dcterms:created>
  <dcterms:modified xsi:type="dcterms:W3CDTF">2023-08-28T08:24:00Z</dcterms:modified>
</cp:coreProperties>
</file>