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CCB" w:rsidRDefault="00605CCB" w:rsidP="00A92333">
      <w:pPr>
        <w:contextualSpacing/>
        <w:rPr>
          <w:b/>
        </w:rPr>
      </w:pPr>
    </w:p>
    <w:p w:rsidR="00523306" w:rsidRPr="00582493" w:rsidRDefault="00523306" w:rsidP="00285763">
      <w:pPr>
        <w:contextualSpacing/>
        <w:jc w:val="center"/>
        <w:rPr>
          <w:b/>
        </w:rPr>
      </w:pPr>
      <w:r w:rsidRPr="00582493">
        <w:rPr>
          <w:b/>
        </w:rPr>
        <w:t>KIRKLARELİ ÜNİVERSİTESİ</w:t>
      </w:r>
    </w:p>
    <w:p w:rsidR="00523306" w:rsidRPr="00582493" w:rsidRDefault="000D7A64" w:rsidP="00285763">
      <w:pPr>
        <w:contextualSpacing/>
        <w:jc w:val="center"/>
        <w:rPr>
          <w:b/>
        </w:rPr>
      </w:pPr>
      <w:r>
        <w:rPr>
          <w:b/>
        </w:rPr>
        <w:t>MÜHENDİSLİK</w:t>
      </w:r>
      <w:r w:rsidR="00523306" w:rsidRPr="00582493">
        <w:rPr>
          <w:b/>
        </w:rPr>
        <w:t xml:space="preserve"> FAKÜLTESİ</w:t>
      </w:r>
    </w:p>
    <w:p w:rsidR="00285763" w:rsidRDefault="00523306" w:rsidP="00285763">
      <w:pPr>
        <w:tabs>
          <w:tab w:val="center" w:pos="4536"/>
        </w:tabs>
        <w:contextualSpacing/>
        <w:rPr>
          <w:b/>
        </w:rPr>
      </w:pPr>
      <w:r>
        <w:rPr>
          <w:b/>
        </w:rPr>
        <w:tab/>
      </w:r>
      <w:r w:rsidRPr="007B02A5">
        <w:rPr>
          <w:b/>
        </w:rPr>
        <w:t>İ</w:t>
      </w:r>
      <w:r w:rsidR="00A92333" w:rsidRPr="007B02A5">
        <w:rPr>
          <w:b/>
        </w:rPr>
        <w:t>ŞLETMEDE MESLEKİ EĞİTİM</w:t>
      </w:r>
      <w:r w:rsidRPr="00582493">
        <w:rPr>
          <w:b/>
        </w:rPr>
        <w:t xml:space="preserve"> YÖNERGESİ</w:t>
      </w:r>
    </w:p>
    <w:p w:rsidR="00285763" w:rsidRPr="00582493" w:rsidRDefault="00285763" w:rsidP="00285763">
      <w:pPr>
        <w:tabs>
          <w:tab w:val="center" w:pos="4536"/>
        </w:tabs>
        <w:contextualSpacing/>
        <w:rPr>
          <w:b/>
        </w:rPr>
      </w:pPr>
    </w:p>
    <w:p w:rsidR="00523306" w:rsidRPr="00582493" w:rsidRDefault="00523306" w:rsidP="00285763">
      <w:pPr>
        <w:contextualSpacing/>
        <w:jc w:val="center"/>
        <w:rPr>
          <w:b/>
        </w:rPr>
      </w:pPr>
      <w:r w:rsidRPr="00582493">
        <w:rPr>
          <w:b/>
        </w:rPr>
        <w:t>BİRİNCİ BÖLÜM</w:t>
      </w:r>
    </w:p>
    <w:p w:rsidR="00523306" w:rsidRDefault="00523306" w:rsidP="00285763">
      <w:pPr>
        <w:contextualSpacing/>
        <w:jc w:val="center"/>
        <w:rPr>
          <w:b/>
        </w:rPr>
      </w:pPr>
      <w:r w:rsidRPr="00582493">
        <w:rPr>
          <w:b/>
        </w:rPr>
        <w:t>Amaç, Kapsam, Dayanak ve Tanımlar</w:t>
      </w:r>
    </w:p>
    <w:p w:rsidR="00285763" w:rsidRPr="00582493" w:rsidRDefault="00285763" w:rsidP="00285763">
      <w:pPr>
        <w:contextualSpacing/>
        <w:jc w:val="center"/>
        <w:rPr>
          <w:b/>
        </w:rPr>
      </w:pPr>
    </w:p>
    <w:p w:rsidR="00523306" w:rsidRPr="00582493" w:rsidRDefault="00523306" w:rsidP="00F37AD2">
      <w:pPr>
        <w:ind w:firstLine="284"/>
        <w:contextualSpacing/>
        <w:jc w:val="both"/>
        <w:rPr>
          <w:b/>
        </w:rPr>
      </w:pPr>
      <w:r w:rsidRPr="00582493">
        <w:rPr>
          <w:b/>
        </w:rPr>
        <w:t>Amaç</w:t>
      </w:r>
      <w:r w:rsidR="00AC1A92">
        <w:rPr>
          <w:b/>
        </w:rPr>
        <w:t xml:space="preserve"> ve kapsam </w:t>
      </w:r>
    </w:p>
    <w:p w:rsidR="00523306" w:rsidRDefault="00523306">
      <w:pPr>
        <w:ind w:firstLine="284"/>
        <w:contextualSpacing/>
        <w:jc w:val="both"/>
        <w:rPr>
          <w:noProof/>
        </w:rPr>
      </w:pPr>
      <w:r w:rsidRPr="00582493">
        <w:rPr>
          <w:b/>
        </w:rPr>
        <w:t>MADDE 1</w:t>
      </w:r>
      <w:r w:rsidR="00243261">
        <w:rPr>
          <w:b/>
        </w:rPr>
        <w:t>-</w:t>
      </w:r>
      <w:r w:rsidRPr="00582493">
        <w:rPr>
          <w:b/>
        </w:rPr>
        <w:t xml:space="preserve"> </w:t>
      </w:r>
      <w:r w:rsidR="000D7A64">
        <w:rPr>
          <w:bCs/>
        </w:rPr>
        <w:t>Bu yönergenin amacı, Mühendislik</w:t>
      </w:r>
      <w:r w:rsidR="00AC1A92">
        <w:rPr>
          <w:bCs/>
        </w:rPr>
        <w:t xml:space="preserve"> Fakültesi öğrencilerinin; öğrenim gördükleri alanda, mesleki beceri ve tecrübelerinin geliştir</w:t>
      </w:r>
      <w:r w:rsidR="00B672BC">
        <w:rPr>
          <w:bCs/>
        </w:rPr>
        <w:t>il</w:t>
      </w:r>
      <w:r w:rsidR="00AC1A92">
        <w:rPr>
          <w:bCs/>
        </w:rPr>
        <w:t xml:space="preserve">mesi için ilgili bölümlerde yaptırılan </w:t>
      </w:r>
      <w:r w:rsidR="00AC42AC">
        <w:rPr>
          <w:bCs/>
        </w:rPr>
        <w:t>İşletmede Mesleki Eğitim</w:t>
      </w:r>
      <w:r w:rsidR="00AC1A92">
        <w:rPr>
          <w:bCs/>
        </w:rPr>
        <w:t>e ilişkin usul ve esasları düzenlemektir.</w:t>
      </w:r>
    </w:p>
    <w:p w:rsidR="00285763" w:rsidRPr="003133B2" w:rsidRDefault="00285763" w:rsidP="00285763">
      <w:pPr>
        <w:contextualSpacing/>
        <w:jc w:val="both"/>
      </w:pPr>
    </w:p>
    <w:p w:rsidR="00523306" w:rsidRPr="00582493" w:rsidRDefault="00523306" w:rsidP="00F37AD2">
      <w:pPr>
        <w:ind w:firstLine="284"/>
        <w:contextualSpacing/>
        <w:jc w:val="both"/>
        <w:rPr>
          <w:b/>
        </w:rPr>
      </w:pPr>
      <w:r w:rsidRPr="00582493">
        <w:rPr>
          <w:b/>
        </w:rPr>
        <w:t>Dayanak</w:t>
      </w:r>
    </w:p>
    <w:p w:rsidR="00523306" w:rsidRDefault="00243261" w:rsidP="00F37AD2">
      <w:pPr>
        <w:ind w:firstLine="284"/>
        <w:contextualSpacing/>
        <w:jc w:val="both"/>
      </w:pPr>
      <w:proofErr w:type="gramStart"/>
      <w:r>
        <w:rPr>
          <w:b/>
        </w:rPr>
        <w:t xml:space="preserve">MADDE </w:t>
      </w:r>
      <w:r w:rsidR="00AC1A92">
        <w:rPr>
          <w:b/>
        </w:rPr>
        <w:t>2</w:t>
      </w:r>
      <w:r>
        <w:rPr>
          <w:b/>
        </w:rPr>
        <w:t>-</w:t>
      </w:r>
      <w:r w:rsidR="00AC1A92">
        <w:t xml:space="preserve"> Bu yönerge</w:t>
      </w:r>
      <w:r w:rsidR="00444AC6">
        <w:t>,</w:t>
      </w:r>
      <w:r w:rsidR="00AC1A92">
        <w:t xml:space="preserve"> </w:t>
      </w:r>
      <w:r w:rsidR="00CB53C8">
        <w:t>2547 sayılı Yüksekö</w:t>
      </w:r>
      <w:r w:rsidR="00CB53C8" w:rsidRPr="00582493">
        <w:t>ğretim Kanunu</w:t>
      </w:r>
      <w:r w:rsidR="00CB53C8">
        <w:t>,</w:t>
      </w:r>
      <w:r w:rsidR="00CB53C8" w:rsidRPr="00582493">
        <w:t xml:space="preserve"> Kırklareli Üniversitesi Ön</w:t>
      </w:r>
      <w:r w:rsidR="00CB53C8">
        <w:t xml:space="preserve"> L</w:t>
      </w:r>
      <w:r w:rsidR="00CB53C8" w:rsidRPr="00582493">
        <w:t>isans ve Lisans Eğitim ve Öğretim Yönetmeliği</w:t>
      </w:r>
      <w:r w:rsidR="00CB53C8">
        <w:t>,</w:t>
      </w:r>
      <w:r w:rsidR="00B43DB5">
        <w:t xml:space="preserve"> Kırklareli Üniversitesi Uygulamalı Eğitimler Çerçeve Yönergesi,</w:t>
      </w:r>
      <w:r w:rsidR="00CB53C8" w:rsidRPr="00582493">
        <w:t xml:space="preserve"> </w:t>
      </w:r>
      <w:r w:rsidR="00AC1A92">
        <w:t xml:space="preserve">5/6/1986 tarihli Mesleki Eğitim Kanununun 20. Maddesi ve 17/06/2021 tarihli 31514 sayılı </w:t>
      </w:r>
      <w:r w:rsidR="00041632">
        <w:t>R</w:t>
      </w:r>
      <w:r w:rsidR="00AC1A92">
        <w:t xml:space="preserve">esmi </w:t>
      </w:r>
      <w:r w:rsidR="00041632">
        <w:t>Gazete ’de</w:t>
      </w:r>
      <w:r w:rsidR="00AC1A92">
        <w:t xml:space="preserve"> yay</w:t>
      </w:r>
      <w:r w:rsidR="00444AC6">
        <w:t>ımlanan Yükseköğretimde Uygulamalı Eğitimler Çerçeve Yönetmeliğine dayanılarak hazırlanmıştır.</w:t>
      </w:r>
      <w:proofErr w:type="gramEnd"/>
    </w:p>
    <w:p w:rsidR="00285763" w:rsidRPr="00AF5A2A" w:rsidRDefault="00285763" w:rsidP="00285763">
      <w:pPr>
        <w:contextualSpacing/>
        <w:jc w:val="both"/>
      </w:pPr>
    </w:p>
    <w:p w:rsidR="00523306" w:rsidRPr="00582493" w:rsidRDefault="00523306" w:rsidP="00F37AD2">
      <w:pPr>
        <w:ind w:firstLine="284"/>
        <w:contextualSpacing/>
        <w:jc w:val="both"/>
        <w:rPr>
          <w:b/>
        </w:rPr>
      </w:pPr>
      <w:r w:rsidRPr="00582493">
        <w:rPr>
          <w:b/>
        </w:rPr>
        <w:t>Tanımlar</w:t>
      </w:r>
    </w:p>
    <w:p w:rsidR="00444AC6" w:rsidRPr="00F147EA" w:rsidRDefault="00243261" w:rsidP="007B02A5">
      <w:pPr>
        <w:tabs>
          <w:tab w:val="left" w:pos="567"/>
        </w:tabs>
        <w:jc w:val="both"/>
        <w:rPr>
          <w:highlight w:val="yellow"/>
        </w:rPr>
      </w:pPr>
      <w:r>
        <w:rPr>
          <w:b/>
        </w:rPr>
        <w:t xml:space="preserve">MADDE </w:t>
      </w:r>
      <w:r w:rsidR="00444AC6">
        <w:rPr>
          <w:b/>
        </w:rPr>
        <w:t>3</w:t>
      </w:r>
      <w:r>
        <w:rPr>
          <w:b/>
        </w:rPr>
        <w:t>-</w:t>
      </w:r>
      <w:r w:rsidR="00523306" w:rsidRPr="00582493">
        <w:rPr>
          <w:b/>
        </w:rPr>
        <w:t xml:space="preserve"> </w:t>
      </w:r>
      <w:r w:rsidR="00285763">
        <w:t xml:space="preserve">Bu yönergede </w:t>
      </w:r>
      <w:r w:rsidR="00523306" w:rsidRPr="00582493">
        <w:t>geçen;</w:t>
      </w:r>
    </w:p>
    <w:p w:rsidR="007B02A5" w:rsidRPr="007B02A5" w:rsidRDefault="007B02A5" w:rsidP="007B02A5">
      <w:pPr>
        <w:pStyle w:val="ListeParagraf"/>
        <w:numPr>
          <w:ilvl w:val="0"/>
          <w:numId w:val="10"/>
        </w:numPr>
        <w:tabs>
          <w:tab w:val="left" w:pos="567"/>
        </w:tabs>
        <w:ind w:left="0" w:firstLine="284"/>
        <w:jc w:val="both"/>
        <w:rPr>
          <w:bCs/>
        </w:rPr>
      </w:pPr>
      <w:r w:rsidRPr="007B02A5">
        <w:rPr>
          <w:b/>
        </w:rPr>
        <w:t xml:space="preserve">Avrupa Kredi Transfer Sistemi (AKTS) </w:t>
      </w:r>
      <w:r w:rsidR="00711C75">
        <w:rPr>
          <w:b/>
        </w:rPr>
        <w:t>K</w:t>
      </w:r>
      <w:r w:rsidRPr="007B02A5">
        <w:rPr>
          <w:b/>
        </w:rPr>
        <w:t xml:space="preserve">redisi: </w:t>
      </w:r>
      <w:r w:rsidRPr="007B02A5">
        <w:rPr>
          <w:bCs/>
        </w:rPr>
        <w:t>Öğrencinin bir dersi başarıyla tamamlayabilmesi için yapması gereken çalışmaların tamamını kapsayan ve öğrencilere kazandırılacak bilgi, beceri ve yetkinlikleri elde etmek için gerekli olan toplam iş yükünü temel alan sayısal değeri tanımlar.</w:t>
      </w:r>
    </w:p>
    <w:p w:rsidR="008334EF" w:rsidRPr="00F147EA" w:rsidRDefault="007B02A5" w:rsidP="008334EF">
      <w:pPr>
        <w:pStyle w:val="ListeParagraf"/>
        <w:numPr>
          <w:ilvl w:val="0"/>
          <w:numId w:val="10"/>
        </w:numPr>
        <w:tabs>
          <w:tab w:val="left" w:pos="567"/>
        </w:tabs>
        <w:ind w:left="0" w:firstLine="284"/>
        <w:jc w:val="both"/>
      </w:pPr>
      <w:r w:rsidRPr="008334EF">
        <w:rPr>
          <w:b/>
        </w:rPr>
        <w:t>Bölüm:</w:t>
      </w:r>
      <w:r w:rsidR="00D759B0" w:rsidRPr="008334EF">
        <w:rPr>
          <w:b/>
        </w:rPr>
        <w:t xml:space="preserve"> </w:t>
      </w:r>
      <w:r w:rsidR="008334EF">
        <w:rPr>
          <w:bCs/>
        </w:rPr>
        <w:t>Amaç, kapsam ve nitelik yönünden bir bütün teşkil eden ve birbirini tamamlayan, lisans düzeyinde eğitim-öğretim, bilimsel araşt</w:t>
      </w:r>
      <w:r w:rsidR="00A52376">
        <w:rPr>
          <w:bCs/>
        </w:rPr>
        <w:t>ırma ve uygulama yapan Mühendislik</w:t>
      </w:r>
      <w:r w:rsidR="008334EF">
        <w:rPr>
          <w:bCs/>
        </w:rPr>
        <w:t xml:space="preserve"> Fakültesi birimidir.</w:t>
      </w:r>
    </w:p>
    <w:p w:rsidR="007B02A5" w:rsidRPr="00EB1A46" w:rsidRDefault="007B02A5" w:rsidP="00087163">
      <w:pPr>
        <w:pStyle w:val="ListeParagraf"/>
        <w:numPr>
          <w:ilvl w:val="0"/>
          <w:numId w:val="10"/>
        </w:numPr>
        <w:tabs>
          <w:tab w:val="left" w:pos="567"/>
        </w:tabs>
        <w:ind w:left="0" w:firstLine="284"/>
        <w:jc w:val="both"/>
      </w:pPr>
      <w:r w:rsidRPr="008334EF">
        <w:rPr>
          <w:b/>
        </w:rPr>
        <w:t>Eğitici Personel:</w:t>
      </w:r>
      <w:r w:rsidRPr="004F586C">
        <w:t xml:space="preserve"> </w:t>
      </w:r>
      <w:r>
        <w:t>Mesleki yetkinliğe</w:t>
      </w:r>
      <w:r w:rsidRPr="00582493">
        <w:t xml:space="preserve"> sahip</w:t>
      </w:r>
      <w:r w:rsidRPr="004F586C">
        <w:t>,</w:t>
      </w:r>
      <w:r>
        <w:t xml:space="preserve"> öğrencilerin işletmedeki eğitimlerinden sorumlu, </w:t>
      </w:r>
      <w:r w:rsidRPr="004F586C">
        <w:t>iş pedagojisi eğitimi almış, mesleki eğitim yöntem ve tekniklerini bilen ve uygulayan veya mesleki ve teknik eğitim okul ve kurumlarında atölye, laboratuvar, meslek dersleri öğretmenliği yapabilme yetkisine sahip işletme personelidir.</w:t>
      </w:r>
      <w:r w:rsidR="007A7425">
        <w:t xml:space="preserve"> </w:t>
      </w:r>
      <w:r w:rsidR="007A7425" w:rsidRPr="00EB1A46">
        <w:t>(İşyeri Eğitimi yapılacak kamu/özel sektöre ait kurum, kuruluş ve işletmelerin, İşyeri Eğitimi alacak öğrencil</w:t>
      </w:r>
      <w:r w:rsidR="00BA16F8" w:rsidRPr="00EB1A46">
        <w:t>erden sorumlu olarak belirlenen</w:t>
      </w:r>
      <w:r w:rsidR="007A7425" w:rsidRPr="00EB1A46">
        <w:t xml:space="preserve"> ilgili alanda mühendislik lisans eğitimine sahip personel)</w:t>
      </w:r>
    </w:p>
    <w:p w:rsidR="007B02A5" w:rsidRPr="00582493" w:rsidRDefault="007B02A5" w:rsidP="005C6863">
      <w:pPr>
        <w:pStyle w:val="ListeParagraf"/>
        <w:numPr>
          <w:ilvl w:val="0"/>
          <w:numId w:val="10"/>
        </w:numPr>
        <w:tabs>
          <w:tab w:val="left" w:pos="567"/>
        </w:tabs>
        <w:ind w:left="0" w:firstLine="284"/>
        <w:jc w:val="both"/>
      </w:pPr>
      <w:r w:rsidRPr="00582493">
        <w:rPr>
          <w:b/>
        </w:rPr>
        <w:t xml:space="preserve">Fakülte </w:t>
      </w:r>
      <w:r>
        <w:rPr>
          <w:b/>
        </w:rPr>
        <w:t>İşletmede Mesleki Eğitim</w:t>
      </w:r>
      <w:r w:rsidRPr="00582493">
        <w:rPr>
          <w:b/>
        </w:rPr>
        <w:t xml:space="preserve"> Uygulama Kurulu: </w:t>
      </w:r>
      <w:r w:rsidRPr="00582493">
        <w:t>Fakültede öğrencilerin “</w:t>
      </w:r>
      <w:r>
        <w:t>İşletmede Mesleki Eğitim</w:t>
      </w:r>
      <w:r w:rsidRPr="00582493">
        <w:t>” uygulaması ile ilgili ilke ve prensipleri belirlemek</w:t>
      </w:r>
      <w:r>
        <w:t xml:space="preserve"> ve gerekli kararları almak</w:t>
      </w:r>
      <w:r w:rsidRPr="00582493">
        <w:t xml:space="preserve"> üzere Dekan tarafından oluşturulan kuruldur. Bu kurul; fakülte sanayi koordinatörü</w:t>
      </w:r>
      <w:r>
        <w:t xml:space="preserve"> ve bölüm başkanlarından oluşur.</w:t>
      </w:r>
      <w:r w:rsidRPr="00582493">
        <w:t xml:space="preserve"> </w:t>
      </w:r>
      <w:r w:rsidRPr="004F586C">
        <w:t>İşletme yöneticisi veya eğitici personel</w:t>
      </w:r>
      <w:r w:rsidRPr="009B1533">
        <w:t xml:space="preserve"> de kurul toplantılarına, talep edilmesi durumunda katılım gösterebilir. </w:t>
      </w:r>
      <w:r>
        <w:t>Kurul B</w:t>
      </w:r>
      <w:r w:rsidRPr="00582493">
        <w:t xml:space="preserve">aşkanlığını </w:t>
      </w:r>
      <w:r>
        <w:t>D</w:t>
      </w:r>
      <w:r w:rsidRPr="00582493">
        <w:t xml:space="preserve">ekan adına </w:t>
      </w:r>
      <w:r>
        <w:t>F</w:t>
      </w:r>
      <w:r w:rsidRPr="00582493">
        <w:t>akülte</w:t>
      </w:r>
      <w:r>
        <w:t>-S</w:t>
      </w:r>
      <w:r w:rsidRPr="00582493">
        <w:t xml:space="preserve">anayi </w:t>
      </w:r>
      <w:r>
        <w:t>K</w:t>
      </w:r>
      <w:r w:rsidRPr="00582493">
        <w:t>oordinatörü yürütür. Her akademik yarıyılda en az 1</w:t>
      </w:r>
      <w:r>
        <w:t xml:space="preserve"> kez</w:t>
      </w:r>
      <w:r w:rsidRPr="00582493">
        <w:t xml:space="preserve"> toplanır.</w:t>
      </w:r>
    </w:p>
    <w:p w:rsidR="007B02A5" w:rsidRDefault="007B02A5" w:rsidP="00444AC6">
      <w:pPr>
        <w:pStyle w:val="ListeParagraf"/>
        <w:numPr>
          <w:ilvl w:val="0"/>
          <w:numId w:val="10"/>
        </w:numPr>
        <w:tabs>
          <w:tab w:val="left" w:pos="567"/>
        </w:tabs>
        <w:ind w:left="0" w:firstLine="284"/>
        <w:jc w:val="both"/>
      </w:pPr>
      <w:r w:rsidRPr="00582493">
        <w:rPr>
          <w:b/>
        </w:rPr>
        <w:t>Fakülte-Sanayi Koordinatörü:</w:t>
      </w:r>
      <w:r>
        <w:t xml:space="preserve"> Fakülte D</w:t>
      </w:r>
      <w:r w:rsidRPr="00582493">
        <w:t xml:space="preserve">ekanı tarafından görevlendirilen ve fakülte öğrencilerinin bu yönerge doğrultusunda </w:t>
      </w:r>
      <w:r>
        <w:t>İşletmede Mesleki Eğitim</w:t>
      </w:r>
      <w:r w:rsidRPr="00582493">
        <w:t xml:space="preserve"> yapmalarını koordine etmekten sorumlu olan Fakülte Dekan Yardımcısıdır.</w:t>
      </w:r>
    </w:p>
    <w:p w:rsidR="007B02A5" w:rsidRDefault="007B02A5">
      <w:pPr>
        <w:pStyle w:val="ListeParagraf"/>
        <w:numPr>
          <w:ilvl w:val="0"/>
          <w:numId w:val="10"/>
        </w:numPr>
        <w:tabs>
          <w:tab w:val="left" w:pos="567"/>
        </w:tabs>
        <w:ind w:left="0" w:firstLine="284"/>
        <w:jc w:val="both"/>
      </w:pPr>
      <w:r>
        <w:rPr>
          <w:b/>
        </w:rPr>
        <w:t>İntibak Komisyonu:</w:t>
      </w:r>
      <w:r>
        <w:t xml:space="preserve"> Öğrencilerin yatay ve dikey geçişleri veya önceki öğrenmeleri kapsamında almış oldukları derslerin veya eğitim ve öğretim kazanımlarının kayıtlı oldukları yeni programlardaki hangi ders veya kazanıma tekabül ettiğini değerlendirmek üzere oluşturulan komisyondur.</w:t>
      </w:r>
    </w:p>
    <w:p w:rsidR="007B02A5" w:rsidRPr="007B02A5" w:rsidRDefault="007B02A5" w:rsidP="005C6863">
      <w:pPr>
        <w:pStyle w:val="ListeParagraf"/>
        <w:numPr>
          <w:ilvl w:val="0"/>
          <w:numId w:val="10"/>
        </w:numPr>
        <w:tabs>
          <w:tab w:val="left" w:pos="567"/>
        </w:tabs>
        <w:ind w:left="0" w:firstLine="284"/>
        <w:jc w:val="both"/>
      </w:pPr>
      <w:r>
        <w:rPr>
          <w:b/>
        </w:rPr>
        <w:lastRenderedPageBreak/>
        <w:t>İşletme Değerlendirme Formu:</w:t>
      </w:r>
      <w:r>
        <w:t xml:space="preserve"> İşletme tarafından her bir öğrenci için doldurulan, uygulamalı eğitim süreçleri ile ilgili bilgileri, gözlemleri ve işletmenin öğrencilerin uygulamalı eğitim faaliyetlerine ilişkin değerlendirmelerini içeren formdur.</w:t>
      </w:r>
    </w:p>
    <w:p w:rsidR="007B02A5" w:rsidRDefault="007B02A5" w:rsidP="00087163">
      <w:pPr>
        <w:pStyle w:val="ListeParagraf"/>
        <w:numPr>
          <w:ilvl w:val="0"/>
          <w:numId w:val="10"/>
        </w:numPr>
        <w:tabs>
          <w:tab w:val="left" w:pos="567"/>
        </w:tabs>
        <w:ind w:left="0" w:firstLine="284"/>
        <w:jc w:val="both"/>
      </w:pPr>
      <w:r w:rsidRPr="00F41F72">
        <w:rPr>
          <w:b/>
        </w:rPr>
        <w:t>İşletme Yöneticisi:</w:t>
      </w:r>
      <w:r w:rsidRPr="00582493">
        <w:t xml:space="preserve"> </w:t>
      </w:r>
      <w:r>
        <w:t>İşletmede mesleki eğitim</w:t>
      </w:r>
      <w:r w:rsidRPr="00582493">
        <w:t xml:space="preserve"> protokolünü, </w:t>
      </w:r>
      <w:r>
        <w:t>işletmede mesleki eğitim</w:t>
      </w:r>
      <w:r w:rsidRPr="00582493">
        <w:t>in uygulanacağı kurum veya kuruluş adına imzalayan yetkili kişidir.</w:t>
      </w:r>
    </w:p>
    <w:p w:rsidR="007B02A5" w:rsidRPr="005769EA" w:rsidRDefault="007B02A5" w:rsidP="00087163">
      <w:pPr>
        <w:pStyle w:val="ListeParagraf"/>
        <w:numPr>
          <w:ilvl w:val="0"/>
          <w:numId w:val="10"/>
        </w:numPr>
        <w:tabs>
          <w:tab w:val="left" w:pos="567"/>
        </w:tabs>
        <w:ind w:left="0" w:firstLine="284"/>
        <w:jc w:val="both"/>
      </w:pPr>
      <w:r w:rsidRPr="004F586C">
        <w:rPr>
          <w:b/>
        </w:rPr>
        <w:t>İşletme:</w:t>
      </w:r>
      <w:r w:rsidRPr="004F586C">
        <w:t xml:space="preserve"> Mal ve hizmet üreten kamu ve özel kurum, kuruluş ve iş yerlerini tanımlar.</w:t>
      </w:r>
    </w:p>
    <w:p w:rsidR="007B02A5" w:rsidRPr="005F6C4D" w:rsidRDefault="007B02A5" w:rsidP="00087163">
      <w:pPr>
        <w:pStyle w:val="ListeParagraf"/>
        <w:numPr>
          <w:ilvl w:val="0"/>
          <w:numId w:val="10"/>
        </w:numPr>
        <w:tabs>
          <w:tab w:val="left" w:pos="567"/>
        </w:tabs>
        <w:ind w:left="0" w:firstLine="284"/>
        <w:jc w:val="both"/>
      </w:pPr>
      <w:r>
        <w:rPr>
          <w:b/>
        </w:rPr>
        <w:t>İşletmede Mesleki Eğitim</w:t>
      </w:r>
      <w:r w:rsidRPr="009444D3">
        <w:rPr>
          <w:b/>
        </w:rPr>
        <w:t>:</w:t>
      </w:r>
      <w:r w:rsidRPr="009444D3">
        <w:t xml:space="preserve"> Mesleki eğitim programı öğrencilerinin teorik eğitimlerini yükseköğretim kurumlarında, işletmede veya işletmelerce tesis edilen eğitim birimlerinde, beceri eğitimlerini ise işletmelerde yaptıkları eğitim uygulamalarıdır.</w:t>
      </w:r>
      <w:r>
        <w:t xml:space="preserve"> </w:t>
      </w:r>
    </w:p>
    <w:p w:rsidR="007B02A5" w:rsidRDefault="007B02A5" w:rsidP="00087163">
      <w:pPr>
        <w:pStyle w:val="ListeParagraf"/>
        <w:numPr>
          <w:ilvl w:val="0"/>
          <w:numId w:val="10"/>
        </w:numPr>
        <w:tabs>
          <w:tab w:val="left" w:pos="567"/>
        </w:tabs>
        <w:ind w:left="0" w:firstLine="284"/>
        <w:jc w:val="both"/>
      </w:pPr>
      <w:r w:rsidRPr="00F41F72">
        <w:rPr>
          <w:b/>
        </w:rPr>
        <w:t>Protokol:</w:t>
      </w:r>
      <w:r w:rsidRPr="00582493">
        <w:t xml:space="preserve"> </w:t>
      </w:r>
      <w:r>
        <w:t>İşletmede mesleki eğitim</w:t>
      </w:r>
      <w:r w:rsidRPr="00582493">
        <w:t xml:space="preserve"> uy</w:t>
      </w:r>
      <w:r>
        <w:t>gulamasıyla ilgili kontenjanlar, şartlar</w:t>
      </w:r>
      <w:r w:rsidRPr="00582493">
        <w:t xml:space="preserve"> ve kuralları açıklayan</w:t>
      </w:r>
      <w:r>
        <w:t>,</w:t>
      </w:r>
      <w:r w:rsidRPr="00582493">
        <w:t xml:space="preserve"> </w:t>
      </w:r>
      <w:r>
        <w:t>işletme yöneticisi</w:t>
      </w:r>
      <w:r w:rsidRPr="00582493">
        <w:t xml:space="preserve"> ile </w:t>
      </w:r>
      <w:r>
        <w:t>f</w:t>
      </w:r>
      <w:r w:rsidRPr="00582493">
        <w:t xml:space="preserve">akülte </w:t>
      </w:r>
      <w:r>
        <w:t>d</w:t>
      </w:r>
      <w:r w:rsidRPr="00582493">
        <w:t>ekanı tarafından imzalanan iyi niyet belgesini ifade eder.</w:t>
      </w:r>
    </w:p>
    <w:p w:rsidR="007B02A5" w:rsidRDefault="007B02A5" w:rsidP="00087163">
      <w:pPr>
        <w:pStyle w:val="ListeParagraf"/>
        <w:numPr>
          <w:ilvl w:val="0"/>
          <w:numId w:val="10"/>
        </w:numPr>
        <w:tabs>
          <w:tab w:val="left" w:pos="567"/>
        </w:tabs>
        <w:ind w:left="0" w:firstLine="284"/>
        <w:jc w:val="both"/>
      </w:pPr>
      <w:r w:rsidRPr="004F586C">
        <w:rPr>
          <w:b/>
        </w:rPr>
        <w:t>Sorumlu Öğretim Elemanı:</w:t>
      </w:r>
      <w:r w:rsidRPr="004F586C">
        <w:t xml:space="preserve"> Program veya bölümlerde uygulamalı eğitim faaliyetlerini izlemesi, işletme ile kurum arasında koordinasyonu sağlaması, öğrencilere uygulamalı eğitim süreçlerinde rehber olması ve ölçme ve değerlendirme işlemlerinde yer alması amacıyla </w:t>
      </w:r>
      <w:r>
        <w:t>İşletmede Mesleki Eğitim</w:t>
      </w:r>
      <w:r w:rsidRPr="004F586C">
        <w:t xml:space="preserve"> yapacak her bir uygulamalı eğitim grubu için eğitimler süresince bir sorumlu öğretim elemanı görevlendirilir.</w:t>
      </w:r>
    </w:p>
    <w:p w:rsidR="007B02A5" w:rsidRPr="00582493" w:rsidRDefault="007B02A5" w:rsidP="00285763">
      <w:pPr>
        <w:pStyle w:val="ListeParagraf"/>
        <w:numPr>
          <w:ilvl w:val="0"/>
          <w:numId w:val="10"/>
        </w:numPr>
        <w:tabs>
          <w:tab w:val="left" w:pos="567"/>
        </w:tabs>
        <w:ind w:left="0" w:firstLine="284"/>
        <w:jc w:val="both"/>
      </w:pPr>
      <w:r>
        <w:rPr>
          <w:b/>
          <w:bCs/>
        </w:rPr>
        <w:t xml:space="preserve"> </w:t>
      </w:r>
      <w:r w:rsidRPr="007B02A5">
        <w:rPr>
          <w:b/>
          <w:bCs/>
        </w:rPr>
        <w:t>Staj:</w:t>
      </w:r>
      <w:r>
        <w:t xml:space="preserve"> Yükseköğretim kurumlarında verilen ve programa özgü olarak belirlenmiş teorik ve uygulamalı dersler dışında, öğrencilerin öğretim programlarıyla kazandırılması öngörülen mesleki bilgi, beceri, tutum ve davranışları geliştirmeleri, sektörü tanımaları, iş hayatına uyum sağlamaları, tecrübe edinmeleri ve gerçek üretim ve hizmet ortamında yetişmeleri amacıyla işletmelerde yaptıkları mesleki çalışmalardır.</w:t>
      </w:r>
    </w:p>
    <w:p w:rsidR="007B02A5" w:rsidRPr="00582493" w:rsidRDefault="007B02A5" w:rsidP="005C6863">
      <w:pPr>
        <w:pStyle w:val="ListeParagraf"/>
        <w:numPr>
          <w:ilvl w:val="0"/>
          <w:numId w:val="10"/>
        </w:numPr>
        <w:tabs>
          <w:tab w:val="left" w:pos="567"/>
        </w:tabs>
        <w:ind w:left="0" w:firstLine="284"/>
        <w:jc w:val="both"/>
      </w:pPr>
      <w:r w:rsidRPr="00F41F72">
        <w:rPr>
          <w:b/>
        </w:rPr>
        <w:t>Uygulamalı Eğitim Dosyası:</w:t>
      </w:r>
      <w:r w:rsidRPr="00582493">
        <w:t xml:space="preserve"> </w:t>
      </w:r>
      <w:r>
        <w:t>Öğrencilerin İşletmede Mesleki Eğitimleri kapsamında hazırlamaları gereken defter, form, rapor ve benzeri dokümanlardır.</w:t>
      </w:r>
    </w:p>
    <w:p w:rsidR="007B02A5" w:rsidRPr="00582493" w:rsidRDefault="007B02A5" w:rsidP="005C6863">
      <w:pPr>
        <w:pStyle w:val="ListeParagraf"/>
        <w:numPr>
          <w:ilvl w:val="0"/>
          <w:numId w:val="10"/>
        </w:numPr>
        <w:tabs>
          <w:tab w:val="left" w:pos="567"/>
        </w:tabs>
        <w:ind w:left="0" w:firstLine="284"/>
        <w:jc w:val="both"/>
      </w:pPr>
      <w:r>
        <w:rPr>
          <w:b/>
        </w:rPr>
        <w:t>Uygulamalı Eğitimler Komisyonu</w:t>
      </w:r>
      <w:r w:rsidRPr="00582493">
        <w:t xml:space="preserve">: Her bölüm için ayrı ayrı </w:t>
      </w:r>
      <w:r>
        <w:t>kurulan</w:t>
      </w:r>
      <w:r w:rsidRPr="00582493">
        <w:t xml:space="preserve"> ve bölüm başkanı tarafından bölümün “</w:t>
      </w:r>
      <w:r>
        <w:t>İşletmede Mesleki Eğitim</w:t>
      </w:r>
      <w:r w:rsidRPr="00582493">
        <w:t>”</w:t>
      </w:r>
      <w:r>
        <w:t xml:space="preserve"> ve “Staj” </w:t>
      </w:r>
      <w:r w:rsidRPr="00582493">
        <w:t>işlemlerini yürütmek ve yönetmek üzere o</w:t>
      </w:r>
      <w:r>
        <w:t>luşturulan komisyondur. Bölüm B</w:t>
      </w:r>
      <w:r w:rsidRPr="00582493">
        <w:t xml:space="preserve">aşkanı </w:t>
      </w:r>
      <w:r>
        <w:t>başkanlığında</w:t>
      </w:r>
      <w:r w:rsidRPr="00582493">
        <w:t xml:space="preserve"> ve bölüm içerisindeki</w:t>
      </w:r>
      <w:r>
        <w:t xml:space="preserve"> en az 2</w:t>
      </w:r>
      <w:r w:rsidRPr="00582493">
        <w:t xml:space="preserve"> öğretim </w:t>
      </w:r>
      <w:r>
        <w:t>üyesinden</w:t>
      </w:r>
      <w:r w:rsidRPr="00582493">
        <w:t xml:space="preserve"> oluşur. </w:t>
      </w:r>
      <w:r>
        <w:t xml:space="preserve">Uygulamalı Eğitimler Komisyonu </w:t>
      </w:r>
      <w:r w:rsidRPr="00582493">
        <w:t>bir akademik yarıyıl içerisinde en az 2 kez toplanır.</w:t>
      </w:r>
      <w:r>
        <w:t xml:space="preserve"> </w:t>
      </w:r>
    </w:p>
    <w:p w:rsidR="00523306" w:rsidRPr="00582493" w:rsidRDefault="00523306" w:rsidP="00285763">
      <w:pPr>
        <w:contextualSpacing/>
        <w:jc w:val="both"/>
      </w:pPr>
    </w:p>
    <w:p w:rsidR="00523306" w:rsidRPr="00582493" w:rsidRDefault="00523306" w:rsidP="00285763">
      <w:pPr>
        <w:contextualSpacing/>
        <w:jc w:val="center"/>
        <w:rPr>
          <w:b/>
        </w:rPr>
      </w:pPr>
      <w:r w:rsidRPr="00582493">
        <w:rPr>
          <w:b/>
        </w:rPr>
        <w:t>İKİNCİ BÖLÜM</w:t>
      </w:r>
    </w:p>
    <w:p w:rsidR="00523306" w:rsidRDefault="00523306" w:rsidP="00285763">
      <w:pPr>
        <w:contextualSpacing/>
        <w:jc w:val="center"/>
        <w:rPr>
          <w:b/>
        </w:rPr>
      </w:pPr>
      <w:r w:rsidRPr="00582493">
        <w:rPr>
          <w:b/>
        </w:rPr>
        <w:t>Görev, Yetki ve Sorumluluklar</w:t>
      </w:r>
    </w:p>
    <w:p w:rsidR="00285763" w:rsidRPr="00582493" w:rsidRDefault="00285763" w:rsidP="00285763">
      <w:pPr>
        <w:contextualSpacing/>
        <w:jc w:val="center"/>
        <w:rPr>
          <w:b/>
        </w:rPr>
      </w:pPr>
    </w:p>
    <w:p w:rsidR="00523306" w:rsidRPr="00582493" w:rsidRDefault="00523306" w:rsidP="00F37AD2">
      <w:pPr>
        <w:ind w:firstLine="284"/>
        <w:contextualSpacing/>
        <w:jc w:val="both"/>
        <w:rPr>
          <w:b/>
        </w:rPr>
      </w:pPr>
      <w:r w:rsidRPr="00582493">
        <w:rPr>
          <w:b/>
        </w:rPr>
        <w:t>Fakülte Dekanının Görevleri</w:t>
      </w:r>
    </w:p>
    <w:p w:rsidR="005C6B0D" w:rsidRPr="00582493" w:rsidRDefault="00243261">
      <w:pPr>
        <w:ind w:firstLine="284"/>
        <w:contextualSpacing/>
        <w:jc w:val="both"/>
      </w:pPr>
      <w:r>
        <w:rPr>
          <w:b/>
        </w:rPr>
        <w:t xml:space="preserve">MADDE </w:t>
      </w:r>
      <w:r w:rsidR="002B21DA">
        <w:rPr>
          <w:b/>
        </w:rPr>
        <w:t>4</w:t>
      </w:r>
      <w:r>
        <w:rPr>
          <w:b/>
        </w:rPr>
        <w:t>-</w:t>
      </w:r>
      <w:r w:rsidR="00523306" w:rsidRPr="00582493">
        <w:rPr>
          <w:b/>
        </w:rPr>
        <w:t xml:space="preserve"> </w:t>
      </w:r>
      <w:r w:rsidR="005C6B0D" w:rsidRPr="007B02A5">
        <w:rPr>
          <w:bCs/>
        </w:rPr>
        <w:t>(1)</w:t>
      </w:r>
      <w:r w:rsidR="005C6B0D">
        <w:rPr>
          <w:b/>
        </w:rPr>
        <w:t xml:space="preserve"> </w:t>
      </w:r>
      <w:r w:rsidR="009A7FF4">
        <w:t>Fakülte D</w:t>
      </w:r>
      <w:r w:rsidR="00523306" w:rsidRPr="00582493">
        <w:t>ekanı</w:t>
      </w:r>
      <w:r w:rsidR="009A7FF4">
        <w:t>nın</w:t>
      </w:r>
      <w:r w:rsidR="00523306" w:rsidRPr="00582493">
        <w:t xml:space="preserve"> </w:t>
      </w:r>
      <w:r w:rsidR="00AC42AC">
        <w:t>İşletmede Mesleki Eğitim</w:t>
      </w:r>
      <w:r w:rsidR="00523306" w:rsidRPr="00582493">
        <w:t xml:space="preserve"> ile </w:t>
      </w:r>
      <w:r w:rsidR="00285763">
        <w:t>ilgili görevleri şunlardır:</w:t>
      </w:r>
    </w:p>
    <w:p w:rsidR="00870C12" w:rsidRDefault="00870C12">
      <w:pPr>
        <w:numPr>
          <w:ilvl w:val="0"/>
          <w:numId w:val="9"/>
        </w:numPr>
        <w:tabs>
          <w:tab w:val="left" w:pos="567"/>
        </w:tabs>
        <w:ind w:left="0" w:firstLine="284"/>
        <w:contextualSpacing/>
        <w:jc w:val="both"/>
      </w:pPr>
      <w:r>
        <w:t xml:space="preserve">Birimlerindeki </w:t>
      </w:r>
      <w:r w:rsidR="00AC42AC">
        <w:t>İşletmede Mesleki Eğitim</w:t>
      </w:r>
      <w:r>
        <w:t xml:space="preserve"> faaliyetlerinin planlanmasını ve uygulanmasını koordine etmek.</w:t>
      </w:r>
    </w:p>
    <w:p w:rsidR="00870C12" w:rsidRDefault="00870C12">
      <w:pPr>
        <w:numPr>
          <w:ilvl w:val="0"/>
          <w:numId w:val="9"/>
        </w:numPr>
        <w:tabs>
          <w:tab w:val="left" w:pos="567"/>
        </w:tabs>
        <w:ind w:left="0" w:firstLine="284"/>
        <w:contextualSpacing/>
        <w:jc w:val="both"/>
      </w:pPr>
      <w:r>
        <w:t>Mesleki eğitim kapsamında 31/5/2006 tarihli ve 5510 sayılı Sos</w:t>
      </w:r>
      <w:r w:rsidR="007B02A5">
        <w:t xml:space="preserve">yal Sigortalar ve Genel Sağlık </w:t>
      </w:r>
      <w:r>
        <w:t>Sigortası Kanununun 5 inci maddesi gereğince sigortalanacak öğrencilerin sigortalanmalarına ilişkin iş ve işlemleri yürütmek.</w:t>
      </w:r>
    </w:p>
    <w:p w:rsidR="00523306" w:rsidRPr="00582493" w:rsidRDefault="00523306" w:rsidP="007B02A5">
      <w:pPr>
        <w:numPr>
          <w:ilvl w:val="0"/>
          <w:numId w:val="9"/>
        </w:numPr>
        <w:tabs>
          <w:tab w:val="left" w:pos="567"/>
        </w:tabs>
        <w:ind w:left="0" w:firstLine="284"/>
        <w:contextualSpacing/>
        <w:jc w:val="both"/>
      </w:pPr>
      <w:r w:rsidRPr="00582493">
        <w:t xml:space="preserve">Fakülte </w:t>
      </w:r>
      <w:r w:rsidR="00AC42AC">
        <w:t>İşletmede Mesleki Eğitim</w:t>
      </w:r>
      <w:r w:rsidRPr="00582493">
        <w:t xml:space="preserve"> Uygulama Kurulunu oluşturmak ve Fakülte-Sanayi Koordinatörünü görevlendirmek,</w:t>
      </w:r>
    </w:p>
    <w:p w:rsidR="00870C12" w:rsidRPr="00582493" w:rsidRDefault="00870C12" w:rsidP="007B02A5">
      <w:pPr>
        <w:numPr>
          <w:ilvl w:val="0"/>
          <w:numId w:val="9"/>
        </w:numPr>
        <w:tabs>
          <w:tab w:val="left" w:pos="567"/>
        </w:tabs>
        <w:ind w:left="0" w:firstLine="284"/>
        <w:contextualSpacing/>
        <w:jc w:val="both"/>
      </w:pPr>
      <w:r>
        <w:t>Rektörün yetkilendirmesi halinde uygulamalı eğitimler kapsamında yükseköğretim birimi ile ilgili işletme arasında kurulan sözleşmeleri ve protokolleri imzalamak ya da imzalanması için bu sözleşmeleri ve protokolleri rektöre sunmak</w:t>
      </w:r>
    </w:p>
    <w:p w:rsidR="00523306" w:rsidRPr="00582493" w:rsidRDefault="00523306" w:rsidP="00285763">
      <w:pPr>
        <w:contextualSpacing/>
        <w:jc w:val="both"/>
        <w:rPr>
          <w:b/>
        </w:rPr>
      </w:pPr>
    </w:p>
    <w:p w:rsidR="003069C4" w:rsidRDefault="003069C4" w:rsidP="00F37AD2">
      <w:pPr>
        <w:ind w:firstLine="284"/>
        <w:contextualSpacing/>
        <w:jc w:val="both"/>
        <w:rPr>
          <w:b/>
        </w:rPr>
      </w:pPr>
    </w:p>
    <w:p w:rsidR="003069C4" w:rsidRDefault="003069C4" w:rsidP="00F37AD2">
      <w:pPr>
        <w:ind w:firstLine="284"/>
        <w:contextualSpacing/>
        <w:jc w:val="both"/>
        <w:rPr>
          <w:b/>
        </w:rPr>
      </w:pPr>
    </w:p>
    <w:p w:rsidR="003069C4" w:rsidRDefault="003069C4" w:rsidP="00F37AD2">
      <w:pPr>
        <w:ind w:firstLine="284"/>
        <w:contextualSpacing/>
        <w:jc w:val="both"/>
        <w:rPr>
          <w:b/>
        </w:rPr>
      </w:pPr>
    </w:p>
    <w:p w:rsidR="00523306" w:rsidRPr="00582493" w:rsidRDefault="00523306" w:rsidP="00F37AD2">
      <w:pPr>
        <w:ind w:firstLine="284"/>
        <w:contextualSpacing/>
        <w:jc w:val="both"/>
        <w:rPr>
          <w:b/>
        </w:rPr>
      </w:pPr>
      <w:r w:rsidRPr="00582493">
        <w:rPr>
          <w:b/>
        </w:rPr>
        <w:lastRenderedPageBreak/>
        <w:t>Fakülte-Sanayi Koordinatörünün Görevleri</w:t>
      </w:r>
    </w:p>
    <w:p w:rsidR="00285763" w:rsidRPr="00582493" w:rsidRDefault="00F37AD2" w:rsidP="00F37AD2">
      <w:pPr>
        <w:tabs>
          <w:tab w:val="left" w:pos="284"/>
        </w:tabs>
        <w:contextualSpacing/>
        <w:jc w:val="both"/>
      </w:pPr>
      <w:r>
        <w:rPr>
          <w:b/>
        </w:rPr>
        <w:tab/>
      </w:r>
      <w:r w:rsidR="00243261">
        <w:rPr>
          <w:b/>
        </w:rPr>
        <w:t xml:space="preserve">MADDE </w:t>
      </w:r>
      <w:r w:rsidR="002B21DA">
        <w:rPr>
          <w:b/>
        </w:rPr>
        <w:t>5</w:t>
      </w:r>
      <w:r w:rsidR="00243261">
        <w:rPr>
          <w:b/>
        </w:rPr>
        <w:t>-</w:t>
      </w:r>
      <w:r w:rsidR="00523306" w:rsidRPr="00582493">
        <w:rPr>
          <w:b/>
        </w:rPr>
        <w:t xml:space="preserve"> </w:t>
      </w:r>
      <w:r w:rsidR="00523306" w:rsidRPr="00582493">
        <w:t xml:space="preserve">Fakülte </w:t>
      </w:r>
      <w:r w:rsidR="009A7FF4" w:rsidRPr="00582493">
        <w:t xml:space="preserve">Sanayi Koordinatörünün </w:t>
      </w:r>
      <w:r w:rsidR="00523306" w:rsidRPr="00582493">
        <w:t>görevleri şunlardır:</w:t>
      </w:r>
    </w:p>
    <w:p w:rsidR="00523306" w:rsidRPr="00582493" w:rsidRDefault="002B21DA" w:rsidP="00285763">
      <w:pPr>
        <w:numPr>
          <w:ilvl w:val="0"/>
          <w:numId w:val="2"/>
        </w:numPr>
        <w:tabs>
          <w:tab w:val="clear" w:pos="720"/>
          <w:tab w:val="num" w:pos="567"/>
        </w:tabs>
        <w:ind w:left="0" w:firstLine="284"/>
        <w:contextualSpacing/>
        <w:jc w:val="both"/>
      </w:pPr>
      <w:r>
        <w:t xml:space="preserve">Fakülte dekanı adına, </w:t>
      </w:r>
      <w:r w:rsidR="00925DC5">
        <w:t>İ</w:t>
      </w:r>
      <w:r w:rsidR="00A92333">
        <w:t xml:space="preserve">şletmede </w:t>
      </w:r>
      <w:r w:rsidR="00925DC5">
        <w:t>M</w:t>
      </w:r>
      <w:r w:rsidR="00A92333">
        <w:t xml:space="preserve">esleki </w:t>
      </w:r>
      <w:r w:rsidR="00925DC5">
        <w:t>E</w:t>
      </w:r>
      <w:r w:rsidR="00A92333">
        <w:t>ğitim</w:t>
      </w:r>
      <w:r w:rsidR="00523306" w:rsidRPr="00582493">
        <w:t xml:space="preserve"> yapılacak i</w:t>
      </w:r>
      <w:r w:rsidR="00870C12">
        <w:t>şletmeler</w:t>
      </w:r>
      <w:r w:rsidR="00523306" w:rsidRPr="00582493">
        <w:t xml:space="preserve">le gerekli görüşmeleri ve yazışmaları yapmak ve fakülte ile </w:t>
      </w:r>
      <w:r w:rsidR="00F318C9">
        <w:t>i</w:t>
      </w:r>
      <w:r w:rsidR="00D664D1">
        <w:t>şletme</w:t>
      </w:r>
      <w:r w:rsidR="002C7344">
        <w:t xml:space="preserve"> </w:t>
      </w:r>
      <w:r w:rsidR="00523306" w:rsidRPr="00582493">
        <w:t>arasında koordinasyonu sağlamak,</w:t>
      </w:r>
    </w:p>
    <w:p w:rsidR="00523306" w:rsidRPr="00582493" w:rsidRDefault="00A92333" w:rsidP="00285763">
      <w:pPr>
        <w:numPr>
          <w:ilvl w:val="0"/>
          <w:numId w:val="2"/>
        </w:numPr>
        <w:tabs>
          <w:tab w:val="clear" w:pos="720"/>
          <w:tab w:val="num" w:pos="567"/>
        </w:tabs>
        <w:ind w:left="0" w:firstLine="284"/>
        <w:contextualSpacing/>
        <w:jc w:val="both"/>
      </w:pPr>
      <w:r>
        <w:t xml:space="preserve">İşletmede </w:t>
      </w:r>
      <w:r w:rsidR="00925DC5">
        <w:t>M</w:t>
      </w:r>
      <w:r>
        <w:t xml:space="preserve">esleki </w:t>
      </w:r>
      <w:r w:rsidR="00925DC5">
        <w:t>E</w:t>
      </w:r>
      <w:r>
        <w:t>ğitim</w:t>
      </w:r>
      <w:r w:rsidR="00523306" w:rsidRPr="00582493">
        <w:t xml:space="preserve"> yapılabilecek yeni iş</w:t>
      </w:r>
      <w:r w:rsidR="008E7F5A">
        <w:t xml:space="preserve">yerleri bulunması için </w:t>
      </w:r>
      <w:r w:rsidR="00B060A8">
        <w:t>kurumlar</w:t>
      </w:r>
      <w:r w:rsidR="00B060A8" w:rsidRPr="00582493">
        <w:t xml:space="preserve"> arası</w:t>
      </w:r>
      <w:r w:rsidR="00523306" w:rsidRPr="00582493">
        <w:t xml:space="preserve"> iletişimi geliştirmek,</w:t>
      </w:r>
    </w:p>
    <w:p w:rsidR="00523306" w:rsidRPr="00582493" w:rsidRDefault="00A92333" w:rsidP="007B02A5">
      <w:pPr>
        <w:numPr>
          <w:ilvl w:val="0"/>
          <w:numId w:val="2"/>
        </w:numPr>
        <w:tabs>
          <w:tab w:val="clear" w:pos="720"/>
          <w:tab w:val="num" w:pos="567"/>
        </w:tabs>
        <w:ind w:left="0" w:firstLine="284"/>
        <w:contextualSpacing/>
        <w:jc w:val="both"/>
      </w:pPr>
      <w:r>
        <w:t xml:space="preserve">İşletmede </w:t>
      </w:r>
      <w:r w:rsidR="00925DC5">
        <w:t>M</w:t>
      </w:r>
      <w:r>
        <w:t xml:space="preserve">esleki </w:t>
      </w:r>
      <w:r w:rsidR="00925DC5">
        <w:t>E</w:t>
      </w:r>
      <w:r>
        <w:t>ğitim</w:t>
      </w:r>
      <w:r w:rsidR="00523306" w:rsidRPr="00582493">
        <w:t xml:space="preserve"> konusunda </w:t>
      </w:r>
      <w:r w:rsidR="0078379E">
        <w:t>fakültedeki bölümler</w:t>
      </w:r>
      <w:r w:rsidR="00523306" w:rsidRPr="00582493">
        <w:t xml:space="preserve"> arasında koordinasyonu sağlamak,</w:t>
      </w:r>
    </w:p>
    <w:p w:rsidR="00523306" w:rsidRPr="00582493" w:rsidRDefault="00F318C9" w:rsidP="00285763">
      <w:pPr>
        <w:numPr>
          <w:ilvl w:val="0"/>
          <w:numId w:val="2"/>
        </w:numPr>
        <w:tabs>
          <w:tab w:val="clear" w:pos="720"/>
          <w:tab w:val="num" w:pos="567"/>
        </w:tabs>
        <w:ind w:left="0" w:firstLine="284"/>
        <w:contextualSpacing/>
        <w:jc w:val="both"/>
      </w:pPr>
      <w:r>
        <w:t xml:space="preserve">Uygulamalı </w:t>
      </w:r>
      <w:r w:rsidR="00925DC5">
        <w:t>E</w:t>
      </w:r>
      <w:r>
        <w:t xml:space="preserve">ğitimler </w:t>
      </w:r>
      <w:r w:rsidR="00925DC5">
        <w:t>K</w:t>
      </w:r>
      <w:r w:rsidR="008E7F5A" w:rsidRPr="00582493">
        <w:t>omisyon</w:t>
      </w:r>
      <w:r w:rsidR="00925DC5">
        <w:t>larının</w:t>
      </w:r>
      <w:r w:rsidR="008E7F5A" w:rsidRPr="00582493">
        <w:t xml:space="preserve"> </w:t>
      </w:r>
      <w:r w:rsidR="00523306" w:rsidRPr="00582493">
        <w:t xml:space="preserve">değerlendirmesine göre </w:t>
      </w:r>
      <w:r w:rsidR="00AC42AC">
        <w:t>İşletmede Mesleki Eğitim</w:t>
      </w:r>
      <w:r w:rsidR="00523306" w:rsidRPr="00582493">
        <w:t xml:space="preserve"> so</w:t>
      </w:r>
      <w:r w:rsidR="00454949">
        <w:t>nuçlarını</w:t>
      </w:r>
      <w:r w:rsidR="00DF4C61">
        <w:t>n</w:t>
      </w:r>
      <w:r w:rsidR="00454949">
        <w:t xml:space="preserve"> Öğrenci İşleri Daire Başkanlığı</w:t>
      </w:r>
      <w:r w:rsidR="00523306" w:rsidRPr="00582493">
        <w:t>na bildirilmesini ve fakültede ilan edilmesini sağlamak.</w:t>
      </w:r>
    </w:p>
    <w:p w:rsidR="00605CCB" w:rsidRDefault="00605CCB" w:rsidP="00285763">
      <w:pPr>
        <w:tabs>
          <w:tab w:val="num" w:pos="567"/>
        </w:tabs>
        <w:contextualSpacing/>
        <w:jc w:val="both"/>
        <w:rPr>
          <w:b/>
        </w:rPr>
      </w:pPr>
    </w:p>
    <w:p w:rsidR="00523306" w:rsidRPr="00582493" w:rsidRDefault="002B21DA" w:rsidP="007B02A5">
      <w:pPr>
        <w:rPr>
          <w:b/>
        </w:rPr>
      </w:pPr>
      <w:r>
        <w:rPr>
          <w:b/>
        </w:rPr>
        <w:t xml:space="preserve">    </w:t>
      </w:r>
      <w:r w:rsidR="0078379E">
        <w:rPr>
          <w:b/>
        </w:rPr>
        <w:t xml:space="preserve">Uygulamalı </w:t>
      </w:r>
      <w:r w:rsidR="00A92333">
        <w:rPr>
          <w:b/>
        </w:rPr>
        <w:t>Eğitim</w:t>
      </w:r>
      <w:r w:rsidR="00F318C9">
        <w:rPr>
          <w:b/>
        </w:rPr>
        <w:t>ler</w:t>
      </w:r>
      <w:r w:rsidR="00523306" w:rsidRPr="00582493">
        <w:rPr>
          <w:b/>
        </w:rPr>
        <w:t xml:space="preserve"> Komisyonunun Görevleri</w:t>
      </w:r>
    </w:p>
    <w:p w:rsidR="00523306" w:rsidRPr="00582493" w:rsidRDefault="00243261" w:rsidP="00F37AD2">
      <w:pPr>
        <w:ind w:firstLine="284"/>
        <w:contextualSpacing/>
        <w:jc w:val="both"/>
      </w:pPr>
      <w:r>
        <w:rPr>
          <w:b/>
        </w:rPr>
        <w:t xml:space="preserve">MADDE </w:t>
      </w:r>
      <w:r w:rsidR="002B21DA">
        <w:rPr>
          <w:b/>
        </w:rPr>
        <w:t>6</w:t>
      </w:r>
      <w:r>
        <w:rPr>
          <w:b/>
        </w:rPr>
        <w:t>-</w:t>
      </w:r>
      <w:r w:rsidR="00523306" w:rsidRPr="00582493">
        <w:rPr>
          <w:b/>
        </w:rPr>
        <w:t xml:space="preserve"> </w:t>
      </w:r>
      <w:r w:rsidR="00565492">
        <w:t>Uygulamalı Eğitimler Komisyonu</w:t>
      </w:r>
      <w:r w:rsidR="00917EED">
        <w:t>nun görevleri şunlardır:</w:t>
      </w:r>
    </w:p>
    <w:p w:rsidR="00523306" w:rsidRPr="00582493" w:rsidRDefault="00523306" w:rsidP="00285763">
      <w:pPr>
        <w:pStyle w:val="ListeParagraf"/>
        <w:numPr>
          <w:ilvl w:val="0"/>
          <w:numId w:val="4"/>
        </w:numPr>
        <w:tabs>
          <w:tab w:val="left" w:pos="567"/>
        </w:tabs>
        <w:ind w:left="0" w:firstLine="284"/>
        <w:jc w:val="both"/>
      </w:pPr>
      <w:r w:rsidRPr="00582493">
        <w:t>“</w:t>
      </w:r>
      <w:r w:rsidR="00A92333">
        <w:t xml:space="preserve">İşletmede </w:t>
      </w:r>
      <w:r w:rsidR="00520D09">
        <w:t>M</w:t>
      </w:r>
      <w:r w:rsidR="00A92333">
        <w:t xml:space="preserve">esleki </w:t>
      </w:r>
      <w:r w:rsidR="00520D09">
        <w:t>E</w:t>
      </w:r>
      <w:r w:rsidR="00A92333">
        <w:t>ğitim</w:t>
      </w:r>
      <w:r w:rsidRPr="00582493">
        <w:t xml:space="preserve"> ile ilgili çalışma alanlarını ve </w:t>
      </w:r>
      <w:r w:rsidR="00F318C9">
        <w:t>i</w:t>
      </w:r>
      <w:r w:rsidR="00A92333">
        <w:t xml:space="preserve">şletmede </w:t>
      </w:r>
      <w:r w:rsidR="00F318C9">
        <w:t>m</w:t>
      </w:r>
      <w:r w:rsidR="00A92333">
        <w:t xml:space="preserve">esleki </w:t>
      </w:r>
      <w:r w:rsidR="00F318C9">
        <w:t>e</w:t>
      </w:r>
      <w:r w:rsidR="00A92333">
        <w:t>ğitim</w:t>
      </w:r>
      <w:r w:rsidR="00F318C9">
        <w:t xml:space="preserve"> </w:t>
      </w:r>
      <w:r w:rsidRPr="00582493">
        <w:t>verilecek işyerlerini tespit etmek,</w:t>
      </w:r>
    </w:p>
    <w:p w:rsidR="00523306" w:rsidRPr="00582493" w:rsidRDefault="00523306" w:rsidP="00285763">
      <w:pPr>
        <w:numPr>
          <w:ilvl w:val="0"/>
          <w:numId w:val="4"/>
        </w:numPr>
        <w:tabs>
          <w:tab w:val="left" w:pos="567"/>
        </w:tabs>
        <w:ind w:left="0" w:firstLine="284"/>
        <w:contextualSpacing/>
        <w:jc w:val="both"/>
      </w:pPr>
      <w:r w:rsidRPr="00582493">
        <w:t xml:space="preserve">Öğrencilerin </w:t>
      </w:r>
      <w:r w:rsidR="00520D09">
        <w:t>İşletmede Mesleki Eğitim</w:t>
      </w:r>
      <w:r w:rsidR="00520D09" w:rsidRPr="00582493">
        <w:t xml:space="preserve"> </w:t>
      </w:r>
      <w:r w:rsidRPr="00582493">
        <w:t>için işyerlerine dağılımını yapmak,</w:t>
      </w:r>
    </w:p>
    <w:p w:rsidR="009D22D8" w:rsidRPr="00582493" w:rsidRDefault="00523306" w:rsidP="00285763">
      <w:pPr>
        <w:numPr>
          <w:ilvl w:val="0"/>
          <w:numId w:val="4"/>
        </w:numPr>
        <w:tabs>
          <w:tab w:val="left" w:pos="567"/>
        </w:tabs>
        <w:ind w:left="0" w:firstLine="284"/>
        <w:contextualSpacing/>
        <w:jc w:val="both"/>
      </w:pPr>
      <w:r w:rsidRPr="00582493">
        <w:t xml:space="preserve">Öğrencilerin </w:t>
      </w:r>
      <w:r w:rsidR="00520D09">
        <w:t>İşletmede Mesleki Eğitim</w:t>
      </w:r>
      <w:r w:rsidR="00520D09" w:rsidRPr="00582493">
        <w:t xml:space="preserve"> </w:t>
      </w:r>
      <w:r w:rsidRPr="00582493">
        <w:t>süresince katılacakları günlük, haftalık ve aylık çalışma faaliyetlerini planlamak,</w:t>
      </w:r>
    </w:p>
    <w:p w:rsidR="00523306" w:rsidRPr="00582493" w:rsidRDefault="00F318C9" w:rsidP="007B02A5">
      <w:pPr>
        <w:numPr>
          <w:ilvl w:val="0"/>
          <w:numId w:val="4"/>
        </w:numPr>
        <w:tabs>
          <w:tab w:val="left" w:pos="567"/>
        </w:tabs>
        <w:ind w:left="0" w:firstLine="284"/>
        <w:contextualSpacing/>
        <w:jc w:val="both"/>
      </w:pPr>
      <w:r>
        <w:t>İ</w:t>
      </w:r>
      <w:r w:rsidR="00A92333">
        <w:t xml:space="preserve">şletmede </w:t>
      </w:r>
      <w:r w:rsidR="00520D09">
        <w:t>Mesleki Eğitim</w:t>
      </w:r>
      <w:r w:rsidR="00523306" w:rsidRPr="00582493">
        <w:t xml:space="preserve"> dosyasının içeriğini belirlemek ve ilan ederek öğrencilere duyurmak,</w:t>
      </w:r>
    </w:p>
    <w:p w:rsidR="00523306" w:rsidRPr="00582493" w:rsidRDefault="0078379E" w:rsidP="00285763">
      <w:pPr>
        <w:numPr>
          <w:ilvl w:val="0"/>
          <w:numId w:val="4"/>
        </w:numPr>
        <w:tabs>
          <w:tab w:val="left" w:pos="567"/>
        </w:tabs>
        <w:ind w:left="0" w:firstLine="284"/>
        <w:contextualSpacing/>
        <w:jc w:val="both"/>
      </w:pPr>
      <w:r>
        <w:t>Bölüm</w:t>
      </w:r>
      <w:r w:rsidR="00523306" w:rsidRPr="00582493">
        <w:t xml:space="preserve"> öğrencilerinin bu yönerge hükümleri doğrultusunda </w:t>
      </w:r>
      <w:r w:rsidR="00520D09">
        <w:t>İşletmede Mesleki Eğitim</w:t>
      </w:r>
      <w:r w:rsidR="00520D09" w:rsidRPr="00582493">
        <w:t xml:space="preserve">in </w:t>
      </w:r>
      <w:r w:rsidR="00523306" w:rsidRPr="00582493">
        <w:t>kapsamı ve işleyişi ile ilgili bilgilendirilmelerini sağlamak,</w:t>
      </w:r>
    </w:p>
    <w:p w:rsidR="00523306" w:rsidRPr="00582493" w:rsidRDefault="00AC42AC" w:rsidP="00285763">
      <w:pPr>
        <w:numPr>
          <w:ilvl w:val="0"/>
          <w:numId w:val="4"/>
        </w:numPr>
        <w:tabs>
          <w:tab w:val="left" w:pos="567"/>
        </w:tabs>
        <w:ind w:left="0" w:firstLine="284"/>
        <w:contextualSpacing/>
        <w:jc w:val="both"/>
      </w:pPr>
      <w:r>
        <w:t>İşletmede Mesleki Eğitim</w:t>
      </w:r>
      <w:r w:rsidR="00523306" w:rsidRPr="00582493">
        <w:t>lerin bu yönerge hükümlerine uygun olarak düzenli yürütülmesi için gerekli önlemleri almak ve doğabilecek aksaklık ve problemleri çözmek, çözülemeyen aksaklıkl</w:t>
      </w:r>
      <w:r w:rsidR="00675E55">
        <w:t xml:space="preserve">arı Fakülte Sanayi </w:t>
      </w:r>
      <w:r w:rsidR="00C5625B">
        <w:t>K</w:t>
      </w:r>
      <w:r w:rsidR="00675E55">
        <w:t>oordinatörü</w:t>
      </w:r>
      <w:r w:rsidR="00523306" w:rsidRPr="00582493">
        <w:t>ne iletmek,</w:t>
      </w:r>
    </w:p>
    <w:p w:rsidR="00523306" w:rsidRPr="00582493" w:rsidRDefault="00A92333" w:rsidP="00285763">
      <w:pPr>
        <w:numPr>
          <w:ilvl w:val="0"/>
          <w:numId w:val="4"/>
        </w:numPr>
        <w:tabs>
          <w:tab w:val="left" w:pos="567"/>
        </w:tabs>
        <w:ind w:left="0" w:firstLine="284"/>
        <w:contextualSpacing/>
        <w:jc w:val="both"/>
      </w:pPr>
      <w:r>
        <w:t xml:space="preserve">İşletmede </w:t>
      </w:r>
      <w:r w:rsidR="009B46F8">
        <w:t xml:space="preserve">Mesleki Eğitimde </w:t>
      </w:r>
      <w:r w:rsidR="00675E55">
        <w:t xml:space="preserve">kullanılacak </w:t>
      </w:r>
      <w:r w:rsidR="00C5625B">
        <w:t>belgelerin</w:t>
      </w:r>
      <w:r w:rsidR="00523306" w:rsidRPr="00582493">
        <w:t xml:space="preserve"> (</w:t>
      </w:r>
      <w:r w:rsidR="00AC42AC">
        <w:t>İşletmede Mesleki Eğitim</w:t>
      </w:r>
      <w:r w:rsidR="00523306" w:rsidRPr="00582493">
        <w:t xml:space="preserve"> protokolü, </w:t>
      </w:r>
      <w:r w:rsidR="00AC42AC">
        <w:t>İşletmede Mesleki Eğitim</w:t>
      </w:r>
      <w:r w:rsidR="00523306" w:rsidRPr="00582493">
        <w:t xml:space="preserve"> kabul formu, </w:t>
      </w:r>
      <w:r w:rsidR="00AC42AC">
        <w:t>İşletmede Mesleki Eğitim</w:t>
      </w:r>
      <w:r w:rsidR="00523306" w:rsidRPr="00582493">
        <w:t xml:space="preserve"> d</w:t>
      </w:r>
      <w:r w:rsidR="00E0139D">
        <w:t>osyası</w:t>
      </w:r>
      <w:r w:rsidR="00523306" w:rsidRPr="00582493">
        <w:t xml:space="preserve">, </w:t>
      </w:r>
      <w:r w:rsidR="00AC42AC">
        <w:t>İşletmede Mesleki Eğitim</w:t>
      </w:r>
      <w:r w:rsidR="00523306" w:rsidRPr="00582493">
        <w:t xml:space="preserve"> değerlendirme formu, </w:t>
      </w:r>
      <w:r w:rsidR="00AC42AC">
        <w:t>İşletmede Mesleki Eğitim</w:t>
      </w:r>
      <w:r w:rsidR="00523306" w:rsidRPr="00582493">
        <w:t xml:space="preserve"> komisyonu değerlendirme formu, </w:t>
      </w:r>
      <w:r w:rsidR="00AC42AC">
        <w:t>İşletmede Mesleki Eğitim</w:t>
      </w:r>
      <w:r w:rsidR="00523306" w:rsidRPr="00582493">
        <w:t xml:space="preserve"> ücretlendirme çiz</w:t>
      </w:r>
      <w:r w:rsidR="00675E55">
        <w:t>elges</w:t>
      </w:r>
      <w:r w:rsidR="003C7BA5">
        <w:t>i</w:t>
      </w:r>
      <w:r w:rsidR="00675E55">
        <w:t xml:space="preserve"> vb.) zamanında düzenlenerek</w:t>
      </w:r>
      <w:r w:rsidR="00523306" w:rsidRPr="00582493">
        <w:t>, basılıp hazı</w:t>
      </w:r>
      <w:r w:rsidR="00675E55">
        <w:t>r hale gelmesi işlerini</w:t>
      </w:r>
      <w:r w:rsidR="00523306" w:rsidRPr="00582493">
        <w:t xml:space="preserve"> organize etmek,</w:t>
      </w:r>
    </w:p>
    <w:p w:rsidR="00523306" w:rsidRDefault="00523306" w:rsidP="00285763">
      <w:pPr>
        <w:numPr>
          <w:ilvl w:val="0"/>
          <w:numId w:val="4"/>
        </w:numPr>
        <w:tabs>
          <w:tab w:val="left" w:pos="567"/>
        </w:tabs>
        <w:ind w:left="0" w:firstLine="284"/>
        <w:contextualSpacing/>
        <w:jc w:val="both"/>
      </w:pPr>
      <w:r w:rsidRPr="00582493">
        <w:t>Öğrencilerin</w:t>
      </w:r>
      <w:r w:rsidR="00F318C9">
        <w:t xml:space="preserve"> </w:t>
      </w:r>
      <w:r w:rsidR="009B46F8">
        <w:t xml:space="preserve">İşletmede Mesleki Eğitim </w:t>
      </w:r>
      <w:r w:rsidR="00F52F48">
        <w:t>değerlendirme formları</w:t>
      </w:r>
      <w:r w:rsidRPr="00582493">
        <w:t xml:space="preserve"> ve </w:t>
      </w:r>
      <w:r w:rsidR="009B46F8">
        <w:t>İşletmede Mesleki Eğitim</w:t>
      </w:r>
      <w:r w:rsidR="00E0139D">
        <w:t xml:space="preserve"> </w:t>
      </w:r>
      <w:r w:rsidRPr="00582493">
        <w:t xml:space="preserve">raporlarını değerlendirmek, öğrencilerin </w:t>
      </w:r>
      <w:r w:rsidR="009B46F8">
        <w:t>İşletmede Mesleki Eğitim</w:t>
      </w:r>
      <w:r w:rsidR="009B46F8" w:rsidRPr="00582493">
        <w:t xml:space="preserve"> </w:t>
      </w:r>
      <w:r w:rsidRPr="00582493">
        <w:t>başarı</w:t>
      </w:r>
      <w:r w:rsidR="00877A0A">
        <w:t>sını</w:t>
      </w:r>
      <w:r w:rsidRPr="00582493">
        <w:t xml:space="preserve"> belirlemek</w:t>
      </w:r>
      <w:r w:rsidR="00F37BC8">
        <w:t xml:space="preserve"> veya bu işlemi yaptırmak üzere sorumlu öğretim elemanının da yer aldığı alt komisyonlar oluşturmak,</w:t>
      </w:r>
    </w:p>
    <w:p w:rsidR="007F4AB8" w:rsidRDefault="007F4AB8" w:rsidP="00285763">
      <w:pPr>
        <w:numPr>
          <w:ilvl w:val="0"/>
          <w:numId w:val="4"/>
        </w:numPr>
        <w:tabs>
          <w:tab w:val="left" w:pos="567"/>
        </w:tabs>
        <w:ind w:left="0" w:firstLine="284"/>
        <w:contextualSpacing/>
        <w:jc w:val="both"/>
      </w:pPr>
      <w:r>
        <w:t>Fakülte İşletmede Mesleki Eğitim Uygulama Kurulunun belirleyeceği görevleri yerine getirmek.</w:t>
      </w:r>
    </w:p>
    <w:p w:rsidR="00523306" w:rsidRPr="00582493" w:rsidRDefault="00523306" w:rsidP="007B02A5">
      <w:pPr>
        <w:contextualSpacing/>
        <w:jc w:val="both"/>
      </w:pPr>
    </w:p>
    <w:p w:rsidR="00523306" w:rsidRPr="00582493" w:rsidRDefault="00934CA4" w:rsidP="007B266A">
      <w:pPr>
        <w:ind w:firstLine="284"/>
        <w:contextualSpacing/>
        <w:jc w:val="both"/>
        <w:rPr>
          <w:b/>
        </w:rPr>
      </w:pPr>
      <w:r>
        <w:rPr>
          <w:b/>
        </w:rPr>
        <w:t>Sorumlu</w:t>
      </w:r>
      <w:r w:rsidR="00523306" w:rsidRPr="00582493">
        <w:rPr>
          <w:b/>
        </w:rPr>
        <w:t xml:space="preserve"> Öğretim Elemanının Görevleri</w:t>
      </w:r>
    </w:p>
    <w:p w:rsidR="00523306" w:rsidRPr="00582493" w:rsidRDefault="00243261" w:rsidP="007B266A">
      <w:pPr>
        <w:ind w:firstLine="284"/>
        <w:contextualSpacing/>
        <w:jc w:val="both"/>
      </w:pPr>
      <w:r>
        <w:rPr>
          <w:b/>
        </w:rPr>
        <w:t xml:space="preserve">MADDE </w:t>
      </w:r>
      <w:r w:rsidR="002B21DA">
        <w:rPr>
          <w:b/>
        </w:rPr>
        <w:t>7</w:t>
      </w:r>
      <w:r>
        <w:rPr>
          <w:b/>
        </w:rPr>
        <w:t>-</w:t>
      </w:r>
      <w:r w:rsidR="00523306" w:rsidRPr="00582493">
        <w:rPr>
          <w:b/>
        </w:rPr>
        <w:t xml:space="preserve"> </w:t>
      </w:r>
      <w:r w:rsidR="00934CA4">
        <w:t>Sorumlu</w:t>
      </w:r>
      <w:r w:rsidR="00523306" w:rsidRPr="00582493">
        <w:t xml:space="preserve"> </w:t>
      </w:r>
      <w:r w:rsidR="00234FF6">
        <w:t>öğretim elemanlarının görevleri şunlardır:</w:t>
      </w:r>
    </w:p>
    <w:p w:rsidR="00523306" w:rsidRPr="00582493" w:rsidRDefault="003C7BA5" w:rsidP="00285763">
      <w:pPr>
        <w:numPr>
          <w:ilvl w:val="0"/>
          <w:numId w:val="5"/>
        </w:numPr>
        <w:tabs>
          <w:tab w:val="left" w:pos="567"/>
        </w:tabs>
        <w:ind w:left="0" w:firstLine="284"/>
        <w:contextualSpacing/>
        <w:jc w:val="both"/>
      </w:pPr>
      <w:r>
        <w:t>Bölümlerde uygulamalı eğitim faaliyetlerini izleme</w:t>
      </w:r>
      <w:r w:rsidR="00F318C9">
        <w:t>k</w:t>
      </w:r>
      <w:r>
        <w:t>, işletme ile kurum arasında koordinasyonu sağlama</w:t>
      </w:r>
      <w:r w:rsidR="00F318C9">
        <w:t>k</w:t>
      </w:r>
      <w:r>
        <w:t>, öğrencilere uygulamalı eğitim süreçlerinde rehber olma</w:t>
      </w:r>
      <w:r w:rsidR="00F318C9">
        <w:t>k</w:t>
      </w:r>
      <w:r>
        <w:t xml:space="preserve"> ve ölçme ve değerlendirme işlemlerinde yer almak</w:t>
      </w:r>
      <w:r w:rsidR="007B02A5">
        <w:t>.</w:t>
      </w:r>
    </w:p>
    <w:p w:rsidR="00523306" w:rsidRPr="00582493" w:rsidRDefault="00A92333" w:rsidP="007B02A5">
      <w:pPr>
        <w:numPr>
          <w:ilvl w:val="0"/>
          <w:numId w:val="5"/>
        </w:numPr>
        <w:tabs>
          <w:tab w:val="left" w:pos="567"/>
        </w:tabs>
        <w:ind w:left="0" w:firstLine="284"/>
        <w:contextualSpacing/>
        <w:jc w:val="both"/>
      </w:pPr>
      <w:r>
        <w:t xml:space="preserve">İşletmede </w:t>
      </w:r>
      <w:r w:rsidR="00F318C9">
        <w:t>m</w:t>
      </w:r>
      <w:r>
        <w:t xml:space="preserve">esleki </w:t>
      </w:r>
      <w:r w:rsidR="00F318C9">
        <w:t>e</w:t>
      </w:r>
      <w:r>
        <w:t>ğitim</w:t>
      </w:r>
      <w:r w:rsidR="00523306" w:rsidRPr="00582493">
        <w:t xml:space="preserve"> uygulamasının belirlenen eğitim planına uygun yürütülüp yürütülmediğini </w:t>
      </w:r>
      <w:r w:rsidR="00521B9E" w:rsidRPr="007B02A5">
        <w:t xml:space="preserve">Fakülte İşletmede Mesleki Eğitim Uygulama Kurulunun belirlediği aralıklarla yine bu kurulun belirlediği </w:t>
      </w:r>
      <w:r w:rsidR="00186147" w:rsidRPr="007B02A5">
        <w:t xml:space="preserve">yöntem </w:t>
      </w:r>
      <w:r w:rsidR="00A01410" w:rsidRPr="007B02A5">
        <w:t xml:space="preserve">ve </w:t>
      </w:r>
      <w:r w:rsidR="00521B9E" w:rsidRPr="007B02A5">
        <w:t>uygulamaları da kullanarak</w:t>
      </w:r>
      <w:r w:rsidR="00521B9E">
        <w:t xml:space="preserve"> </w:t>
      </w:r>
      <w:r w:rsidR="007B02A5">
        <w:t>denetlemek</w:t>
      </w:r>
      <w:r w:rsidR="00B060A8">
        <w:t xml:space="preserve"> </w:t>
      </w:r>
      <w:r w:rsidR="007B02A5">
        <w:t>ve uygulamalı</w:t>
      </w:r>
      <w:r w:rsidR="007356DA">
        <w:t xml:space="preserve"> eğitim</w:t>
      </w:r>
      <w:r w:rsidR="002E51F4">
        <w:t>ler</w:t>
      </w:r>
      <w:r w:rsidR="007356DA">
        <w:t xml:space="preserve"> komisyonunu bilgilendir</w:t>
      </w:r>
      <w:r w:rsidR="007B02A5">
        <w:t>mek.</w:t>
      </w:r>
    </w:p>
    <w:p w:rsidR="007356DA" w:rsidRDefault="00C213D9">
      <w:pPr>
        <w:pStyle w:val="ListeParagraf"/>
        <w:numPr>
          <w:ilvl w:val="0"/>
          <w:numId w:val="5"/>
        </w:numPr>
        <w:tabs>
          <w:tab w:val="left" w:pos="567"/>
        </w:tabs>
        <w:ind w:left="0" w:firstLine="284"/>
        <w:jc w:val="both"/>
      </w:pPr>
      <w:r>
        <w:lastRenderedPageBreak/>
        <w:t>Eğitici personel</w:t>
      </w:r>
      <w:r w:rsidR="00523306" w:rsidRPr="00582493">
        <w:t xml:space="preserve"> tarafından onaylanmış devam çizelgesi, değerlendirme formu ve öğrencinin hazırlayacağı uygulama</w:t>
      </w:r>
      <w:r w:rsidR="00877A0A">
        <w:t>lı eğitimler dosyasını</w:t>
      </w:r>
      <w:r w:rsidR="00523306" w:rsidRPr="00582493">
        <w:t xml:space="preserve"> dikkate ala</w:t>
      </w:r>
      <w:r w:rsidR="00071611">
        <w:t xml:space="preserve">rak, </w:t>
      </w:r>
      <w:r w:rsidR="007B02A5">
        <w:t>Uygulamalı Eğitimler Komisyonuna değerlendirmede bulunmak.</w:t>
      </w:r>
    </w:p>
    <w:p w:rsidR="00605CCB" w:rsidRDefault="00605CCB" w:rsidP="00285763">
      <w:pPr>
        <w:pStyle w:val="ListeParagraf"/>
        <w:ind w:left="0"/>
        <w:jc w:val="both"/>
      </w:pPr>
    </w:p>
    <w:p w:rsidR="00523306" w:rsidRPr="00582493" w:rsidRDefault="00D664D1" w:rsidP="007B266A">
      <w:pPr>
        <w:ind w:firstLine="284"/>
        <w:contextualSpacing/>
        <w:jc w:val="both"/>
        <w:rPr>
          <w:b/>
        </w:rPr>
      </w:pPr>
      <w:r>
        <w:rPr>
          <w:b/>
        </w:rPr>
        <w:t>İşletm</w:t>
      </w:r>
      <w:r w:rsidR="007356DA">
        <w:rPr>
          <w:b/>
        </w:rPr>
        <w:t>enin Görev ve Yetkisi</w:t>
      </w:r>
    </w:p>
    <w:p w:rsidR="00C213D9" w:rsidRPr="00582493" w:rsidRDefault="00243261">
      <w:pPr>
        <w:ind w:firstLine="284"/>
        <w:contextualSpacing/>
        <w:jc w:val="both"/>
      </w:pPr>
      <w:r>
        <w:rPr>
          <w:b/>
        </w:rPr>
        <w:t xml:space="preserve">MADDE </w:t>
      </w:r>
      <w:r w:rsidR="007356DA">
        <w:rPr>
          <w:b/>
        </w:rPr>
        <w:t>8</w:t>
      </w:r>
      <w:r>
        <w:rPr>
          <w:b/>
        </w:rPr>
        <w:t>-</w:t>
      </w:r>
      <w:r w:rsidR="00523306" w:rsidRPr="00582493">
        <w:rPr>
          <w:b/>
        </w:rPr>
        <w:t xml:space="preserve"> </w:t>
      </w:r>
      <w:r w:rsidR="00877A0A" w:rsidRPr="007B02A5">
        <w:rPr>
          <w:bCs/>
        </w:rPr>
        <w:t>(1)</w:t>
      </w:r>
      <w:r w:rsidR="00877A0A">
        <w:rPr>
          <w:bCs/>
        </w:rPr>
        <w:t xml:space="preserve"> </w:t>
      </w:r>
      <w:r w:rsidR="00A94115">
        <w:t>Bünyesinde</w:t>
      </w:r>
      <w:r w:rsidR="00523306" w:rsidRPr="00582493">
        <w:t xml:space="preserve"> </w:t>
      </w:r>
      <w:r w:rsidR="009B46F8">
        <w:t xml:space="preserve">İşletmede Mesleki Eğitim </w:t>
      </w:r>
      <w:r w:rsidR="00A94115">
        <w:t>yaptırılan işletmenin</w:t>
      </w:r>
      <w:r w:rsidR="00C213D9">
        <w:t xml:space="preserve">, görev ve yetkileri </w:t>
      </w:r>
      <w:r w:rsidR="00125272">
        <w:t>şunlardır:</w:t>
      </w:r>
    </w:p>
    <w:p w:rsidR="00523306" w:rsidRDefault="00AC42AC" w:rsidP="00935AC2">
      <w:pPr>
        <w:pStyle w:val="ListeParagraf"/>
        <w:numPr>
          <w:ilvl w:val="0"/>
          <w:numId w:val="11"/>
        </w:numPr>
        <w:tabs>
          <w:tab w:val="left" w:pos="567"/>
        </w:tabs>
        <w:ind w:left="0" w:firstLine="284"/>
        <w:jc w:val="both"/>
      </w:pPr>
      <w:r>
        <w:t>İşletmede Mesleki Eğitim</w:t>
      </w:r>
      <w:r w:rsidR="007356DA">
        <w:t xml:space="preserve"> yapacak öğrencinin uygulamalı eğitim kabul formunu onaylamak,</w:t>
      </w:r>
    </w:p>
    <w:p w:rsidR="00C213D9" w:rsidRDefault="00C213D9">
      <w:pPr>
        <w:pStyle w:val="ListeParagraf"/>
        <w:numPr>
          <w:ilvl w:val="0"/>
          <w:numId w:val="11"/>
        </w:numPr>
        <w:tabs>
          <w:tab w:val="left" w:pos="567"/>
        </w:tabs>
        <w:ind w:left="0" w:firstLine="284"/>
        <w:jc w:val="both"/>
      </w:pPr>
      <w:r>
        <w:t>Bünyesinde uygulamalı eğitim yapacak öğrenci sayısını dikkate alarak alanında mesleki yetkinliğe sahip yeterli sayıda eğitici personeli görevlendirmek.</w:t>
      </w:r>
    </w:p>
    <w:p w:rsidR="007356DA" w:rsidRDefault="007356DA" w:rsidP="00935AC2">
      <w:pPr>
        <w:pStyle w:val="ListeParagraf"/>
        <w:numPr>
          <w:ilvl w:val="0"/>
          <w:numId w:val="11"/>
        </w:numPr>
        <w:tabs>
          <w:tab w:val="left" w:pos="567"/>
        </w:tabs>
        <w:ind w:left="0" w:firstLine="284"/>
        <w:jc w:val="both"/>
      </w:pPr>
      <w:r>
        <w:t xml:space="preserve">Uygulamalı eğitim faaliyetlerinin 20/6/2012 ve 6331 sayılı İş Sağlığı ve </w:t>
      </w:r>
      <w:r w:rsidR="00A94115">
        <w:t>Güvenliği Kanunu hükümlerine uygun ortamlarda yapılmasını sağlamak</w:t>
      </w:r>
    </w:p>
    <w:p w:rsidR="00A94115" w:rsidRDefault="00A94115" w:rsidP="00935AC2">
      <w:pPr>
        <w:pStyle w:val="ListeParagraf"/>
        <w:numPr>
          <w:ilvl w:val="0"/>
          <w:numId w:val="11"/>
        </w:numPr>
        <w:tabs>
          <w:tab w:val="left" w:pos="567"/>
        </w:tabs>
        <w:ind w:left="0" w:firstLine="284"/>
        <w:jc w:val="both"/>
      </w:pPr>
      <w:r>
        <w:t>İşletmedeki çalışma ortamı ve uygulamaların mahiyeti dikkate alınarak öğrencilere iş sağlığı ve güvenliği eğitimleri vermek,</w:t>
      </w:r>
    </w:p>
    <w:p w:rsidR="00A94115" w:rsidRPr="009B1533" w:rsidRDefault="00AC42AC" w:rsidP="00935AC2">
      <w:pPr>
        <w:pStyle w:val="ListeParagraf"/>
        <w:numPr>
          <w:ilvl w:val="0"/>
          <w:numId w:val="11"/>
        </w:numPr>
        <w:tabs>
          <w:tab w:val="left" w:pos="567"/>
        </w:tabs>
        <w:ind w:left="0" w:firstLine="284"/>
        <w:jc w:val="both"/>
      </w:pPr>
      <w:r w:rsidRPr="007B02A5">
        <w:t>İşletmede Mesleki Eğitim</w:t>
      </w:r>
      <w:r w:rsidR="00A94115" w:rsidRPr="009B1533">
        <w:t xml:space="preserve"> yapan öğrencilere 3308 sayılı Kanunun </w:t>
      </w:r>
      <w:r w:rsidR="00877A0A" w:rsidRPr="007B02A5">
        <w:t xml:space="preserve">25 inci maddesi uyarınca </w:t>
      </w:r>
      <w:r w:rsidR="00A94115" w:rsidRPr="009B1533">
        <w:t>ücret ödemek,</w:t>
      </w:r>
    </w:p>
    <w:p w:rsidR="00A94115" w:rsidRPr="00582493" w:rsidRDefault="00AC42AC" w:rsidP="00935AC2">
      <w:pPr>
        <w:pStyle w:val="ListeParagraf"/>
        <w:numPr>
          <w:ilvl w:val="0"/>
          <w:numId w:val="11"/>
        </w:numPr>
        <w:tabs>
          <w:tab w:val="left" w:pos="567"/>
        </w:tabs>
        <w:ind w:left="0" w:firstLine="284"/>
        <w:jc w:val="both"/>
      </w:pPr>
      <w:r>
        <w:t>İşletmede Mesleki Eğitim</w:t>
      </w:r>
      <w:r w:rsidR="00A94115">
        <w:t xml:space="preserve"> yapan öğrencilerin geçirdikleri iş kazalarını ilgili mevzuata uygun olarak ilgililere ve aynı gün içinde öğrencinin kayıtlı olduğu yükseköğretim kurumuna bildirmek,</w:t>
      </w:r>
    </w:p>
    <w:p w:rsidR="00523306" w:rsidRDefault="00A94115" w:rsidP="00935AC2">
      <w:pPr>
        <w:pStyle w:val="ListeParagraf"/>
        <w:numPr>
          <w:ilvl w:val="0"/>
          <w:numId w:val="11"/>
        </w:numPr>
        <w:tabs>
          <w:tab w:val="left" w:pos="567"/>
        </w:tabs>
        <w:ind w:left="0" w:firstLine="284"/>
        <w:jc w:val="both"/>
      </w:pPr>
      <w:r>
        <w:t xml:space="preserve">Bünyesinde uygulamalı eğitim yapan her bir öğrenci için </w:t>
      </w:r>
      <w:r w:rsidR="009B46F8">
        <w:t>İşletmede Mesleki Eğitim</w:t>
      </w:r>
      <w:r w:rsidR="009B46F8" w:rsidRPr="00582493">
        <w:t xml:space="preserve"> </w:t>
      </w:r>
      <w:r w:rsidR="00523306" w:rsidRPr="00582493">
        <w:t>değerlendirme formunu doldu</w:t>
      </w:r>
      <w:r>
        <w:t>rmak,</w:t>
      </w:r>
    </w:p>
    <w:p w:rsidR="00935AC2" w:rsidRPr="00582493" w:rsidRDefault="00935AC2" w:rsidP="00935AC2">
      <w:pPr>
        <w:pStyle w:val="ListeParagraf"/>
        <w:tabs>
          <w:tab w:val="left" w:pos="567"/>
        </w:tabs>
        <w:ind w:left="284"/>
        <w:jc w:val="both"/>
      </w:pPr>
    </w:p>
    <w:p w:rsidR="00523306" w:rsidRPr="00582493" w:rsidRDefault="00C213D9" w:rsidP="007B266A">
      <w:pPr>
        <w:ind w:firstLine="284"/>
        <w:contextualSpacing/>
        <w:jc w:val="both"/>
        <w:rPr>
          <w:b/>
        </w:rPr>
      </w:pPr>
      <w:r>
        <w:rPr>
          <w:b/>
        </w:rPr>
        <w:t>Eğitici Personelin</w:t>
      </w:r>
      <w:r w:rsidR="00523306" w:rsidRPr="00582493">
        <w:rPr>
          <w:b/>
        </w:rPr>
        <w:t xml:space="preserve"> Görev</w:t>
      </w:r>
      <w:r>
        <w:rPr>
          <w:b/>
        </w:rPr>
        <w:t xml:space="preserve"> ve Yetkisi</w:t>
      </w:r>
    </w:p>
    <w:p w:rsidR="00621442" w:rsidRDefault="00523306" w:rsidP="007B02A5">
      <w:pPr>
        <w:tabs>
          <w:tab w:val="left" w:pos="567"/>
        </w:tabs>
        <w:ind w:left="284"/>
        <w:contextualSpacing/>
        <w:jc w:val="both"/>
      </w:pPr>
      <w:r w:rsidRPr="00582493">
        <w:rPr>
          <w:b/>
        </w:rPr>
        <w:t xml:space="preserve">MADDE </w:t>
      </w:r>
      <w:r w:rsidR="00394EEB">
        <w:rPr>
          <w:b/>
        </w:rPr>
        <w:t>9</w:t>
      </w:r>
      <w:r w:rsidR="00243261">
        <w:t>-</w:t>
      </w:r>
      <w:r w:rsidRPr="00582493">
        <w:t xml:space="preserve"> </w:t>
      </w:r>
      <w:r w:rsidR="00BE4C79">
        <w:t xml:space="preserve">(1) </w:t>
      </w:r>
      <w:r w:rsidR="00AC42AC">
        <w:t>İşletmede Mesleki Eğitim</w:t>
      </w:r>
      <w:r w:rsidR="00621442">
        <w:t xml:space="preserve"> yapacak öğrenciler</w:t>
      </w:r>
      <w:r w:rsidR="00621442" w:rsidRPr="00582493">
        <w:t>,</w:t>
      </w:r>
      <w:r w:rsidR="00621442">
        <w:t xml:space="preserve"> uygulamalı eğitimler esnasında işletme tarafından </w:t>
      </w:r>
      <w:r w:rsidR="009B1533">
        <w:t xml:space="preserve">komisyon görüşü alınarak </w:t>
      </w:r>
      <w:r w:rsidR="00621442">
        <w:t>görevlendirilen</w:t>
      </w:r>
      <w:r w:rsidR="009B1533">
        <w:t xml:space="preserve"> ve alanında mesleki yetkinliği haiz</w:t>
      </w:r>
      <w:r w:rsidR="00621442">
        <w:t xml:space="preserve"> bir eğitici personelin gözetiminde bulunurlar.</w:t>
      </w:r>
    </w:p>
    <w:p w:rsidR="00523306" w:rsidRPr="00582493" w:rsidRDefault="00BE4C79" w:rsidP="007B266A">
      <w:pPr>
        <w:ind w:firstLine="284"/>
        <w:contextualSpacing/>
        <w:jc w:val="both"/>
      </w:pPr>
      <w:r>
        <w:t xml:space="preserve">(2) </w:t>
      </w:r>
      <w:r w:rsidR="00C213D9">
        <w:t>Eğitici personelin</w:t>
      </w:r>
      <w:r w:rsidR="00A92333">
        <w:t xml:space="preserve"> </w:t>
      </w:r>
      <w:r w:rsidR="00523306">
        <w:t xml:space="preserve">görevleri </w:t>
      </w:r>
      <w:r w:rsidR="00FC41D8">
        <w:t>şunlardır:</w:t>
      </w:r>
    </w:p>
    <w:p w:rsidR="00621442" w:rsidRPr="00582493" w:rsidRDefault="00621442" w:rsidP="00935AC2">
      <w:pPr>
        <w:numPr>
          <w:ilvl w:val="0"/>
          <w:numId w:val="6"/>
        </w:numPr>
        <w:tabs>
          <w:tab w:val="left" w:pos="567"/>
        </w:tabs>
        <w:ind w:left="0" w:firstLine="284"/>
        <w:contextualSpacing/>
        <w:jc w:val="both"/>
      </w:pPr>
      <w:r>
        <w:t xml:space="preserve">Hazırlanan eğitim planı </w:t>
      </w:r>
      <w:proofErr w:type="gramStart"/>
      <w:r>
        <w:t>dahilinde</w:t>
      </w:r>
      <w:proofErr w:type="gramEnd"/>
      <w:r>
        <w:t xml:space="preserve"> öğrencilerin uygulamalı eğitimlerini yapmalarını ve sürdürmelerini sağlamak.</w:t>
      </w:r>
    </w:p>
    <w:p w:rsidR="00523306" w:rsidRPr="00582493" w:rsidRDefault="00523306" w:rsidP="00935AC2">
      <w:pPr>
        <w:numPr>
          <w:ilvl w:val="0"/>
          <w:numId w:val="6"/>
        </w:numPr>
        <w:tabs>
          <w:tab w:val="left" w:pos="567"/>
        </w:tabs>
        <w:ind w:left="0" w:firstLine="284"/>
        <w:contextualSpacing/>
        <w:jc w:val="both"/>
      </w:pPr>
      <w:r w:rsidRPr="00582493">
        <w:t>Öğrencilere “İş Sağlığı ve Güvenliği Mevzuatına Uygun” eğitimleri vermek ve kişisel koruyucu donanımları sağlamak,</w:t>
      </w:r>
    </w:p>
    <w:p w:rsidR="00523306" w:rsidRPr="00582493" w:rsidRDefault="00523306" w:rsidP="007B02A5">
      <w:pPr>
        <w:numPr>
          <w:ilvl w:val="0"/>
          <w:numId w:val="6"/>
        </w:numPr>
        <w:tabs>
          <w:tab w:val="left" w:pos="567"/>
        </w:tabs>
        <w:ind w:left="0" w:firstLine="284"/>
        <w:contextualSpacing/>
        <w:jc w:val="both"/>
      </w:pPr>
      <w:r w:rsidRPr="00582493">
        <w:t>Öğrencinin eğitim gördüğü programa uymayan ve sağlık açısından problem doğuracak işlerde görevlendirilmesini engellemek,</w:t>
      </w:r>
    </w:p>
    <w:p w:rsidR="00523306" w:rsidRPr="00582493" w:rsidRDefault="00523306" w:rsidP="00935AC2">
      <w:pPr>
        <w:numPr>
          <w:ilvl w:val="0"/>
          <w:numId w:val="6"/>
        </w:numPr>
        <w:tabs>
          <w:tab w:val="left" w:pos="567"/>
        </w:tabs>
        <w:ind w:left="0" w:firstLine="284"/>
        <w:contextualSpacing/>
        <w:jc w:val="both"/>
      </w:pPr>
      <w:r w:rsidRPr="00582493">
        <w:t>Öğrencilerin fakültede almış olduğu teorik ve uygulama esaslı bilgi ve becerilerin iş ortamındaki uygulama çalışmaları ile pekişmesini sağlamak,</w:t>
      </w:r>
    </w:p>
    <w:p w:rsidR="00523306" w:rsidRPr="00582493" w:rsidRDefault="00523306" w:rsidP="00935AC2">
      <w:pPr>
        <w:numPr>
          <w:ilvl w:val="0"/>
          <w:numId w:val="6"/>
        </w:numPr>
        <w:tabs>
          <w:tab w:val="left" w:pos="567"/>
        </w:tabs>
        <w:ind w:left="0" w:firstLine="284"/>
        <w:contextualSpacing/>
        <w:jc w:val="both"/>
      </w:pPr>
      <w:r w:rsidRPr="00582493">
        <w:t>Yemek, iş elbisesi ve servis gibi ihtiyaçların karşılanmasına yardımcı olmak,</w:t>
      </w:r>
    </w:p>
    <w:p w:rsidR="00BE4C79" w:rsidRPr="00582493" w:rsidRDefault="00BE4C79" w:rsidP="00935AC2">
      <w:pPr>
        <w:numPr>
          <w:ilvl w:val="0"/>
          <w:numId w:val="6"/>
        </w:numPr>
        <w:tabs>
          <w:tab w:val="left" w:pos="567"/>
        </w:tabs>
        <w:ind w:left="0" w:firstLine="284"/>
        <w:contextualSpacing/>
        <w:jc w:val="both"/>
      </w:pPr>
      <w:r>
        <w:t>Devamsızlık</w:t>
      </w:r>
      <w:r w:rsidR="00523306" w:rsidRPr="00582493">
        <w:t>,</w:t>
      </w:r>
      <w:r>
        <w:t xml:space="preserve"> disiplin ve uygulamalı eğitimlerle ilgili diğer hususlarda sorumlu öğretim elemanı ile iş birliği yapmak</w:t>
      </w:r>
      <w:r w:rsidR="00877A0A">
        <w:t>,</w:t>
      </w:r>
    </w:p>
    <w:p w:rsidR="00BE4C79" w:rsidRDefault="00BE4C79" w:rsidP="007B02A5">
      <w:pPr>
        <w:numPr>
          <w:ilvl w:val="0"/>
          <w:numId w:val="6"/>
        </w:numPr>
        <w:tabs>
          <w:tab w:val="left" w:pos="567"/>
        </w:tabs>
        <w:ind w:left="0" w:firstLine="284"/>
        <w:contextualSpacing/>
        <w:jc w:val="both"/>
      </w:pPr>
      <w:r>
        <w:t>Uygulamalı eğitim yapan her bir öğrenci içi</w:t>
      </w:r>
      <w:r w:rsidR="00A57827">
        <w:t>n işletme değerlendirme formunu</w:t>
      </w:r>
      <w:r>
        <w:t xml:space="preserve"> doldur</w:t>
      </w:r>
      <w:r w:rsidR="00877A0A">
        <w:t>mak,</w:t>
      </w:r>
    </w:p>
    <w:p w:rsidR="00BE4C79" w:rsidRPr="00582493" w:rsidRDefault="00BE4C79" w:rsidP="007B02A5">
      <w:pPr>
        <w:numPr>
          <w:ilvl w:val="0"/>
          <w:numId w:val="6"/>
        </w:numPr>
        <w:tabs>
          <w:tab w:val="left" w:pos="567"/>
        </w:tabs>
        <w:ind w:left="0" w:firstLine="284"/>
        <w:contextualSpacing/>
        <w:jc w:val="both"/>
      </w:pPr>
      <w:r>
        <w:t>Öğrenciler tarafından hazırlanan uygulamalı eğitim dosyalarını inceleyerek görüş vermek ve onaylamak.</w:t>
      </w:r>
    </w:p>
    <w:p w:rsidR="00394EEB" w:rsidRDefault="00394EEB" w:rsidP="00BE4C79">
      <w:pPr>
        <w:tabs>
          <w:tab w:val="left" w:pos="567"/>
        </w:tabs>
        <w:contextualSpacing/>
        <w:jc w:val="both"/>
      </w:pPr>
    </w:p>
    <w:p w:rsidR="00394EEB" w:rsidRPr="00582493" w:rsidRDefault="00394EEB" w:rsidP="00394EEB">
      <w:pPr>
        <w:ind w:firstLine="284"/>
        <w:contextualSpacing/>
        <w:jc w:val="both"/>
        <w:rPr>
          <w:b/>
        </w:rPr>
      </w:pPr>
      <w:r w:rsidRPr="00582493">
        <w:rPr>
          <w:b/>
        </w:rPr>
        <w:t>Öğrencilerin Görev ve Sorumlulukları</w:t>
      </w:r>
    </w:p>
    <w:p w:rsidR="00DD536F" w:rsidRDefault="00394EEB" w:rsidP="00394EEB">
      <w:pPr>
        <w:ind w:firstLine="284"/>
        <w:contextualSpacing/>
        <w:jc w:val="both"/>
      </w:pPr>
      <w:r>
        <w:rPr>
          <w:b/>
        </w:rPr>
        <w:t>MADDE 10-</w:t>
      </w:r>
      <w:r w:rsidRPr="00582493">
        <w:t xml:space="preserve"> </w:t>
      </w:r>
      <w:r w:rsidR="00E35D21">
        <w:t>(</w:t>
      </w:r>
      <w:r w:rsidR="002369B3">
        <w:t>1</w:t>
      </w:r>
      <w:r w:rsidR="00E35D21">
        <w:t xml:space="preserve">) </w:t>
      </w:r>
      <w:r w:rsidR="00DD536F">
        <w:t>Uygulamalı eğitim yapan öğrenciler, uygulamalı eğitimler esnasında izin veya devamsızlık sürelerine ilişkin işlemlerde öğrencisi ol</w:t>
      </w:r>
      <w:r w:rsidR="00BD40A8">
        <w:t>dukları Kırklareli Üniversitesinin ilgili mevzuatı ile işletmenin resmi çalışma kurallarına tabidir. Bu yönerge hükümlerine ve işletmenin resmi çalışma koşullarına uymayan öğrencilerin uygulamalı eğitimleri başarısız olarak değerlendirilir.</w:t>
      </w:r>
    </w:p>
    <w:p w:rsidR="00E35D21" w:rsidRDefault="00BD40A8" w:rsidP="00394EEB">
      <w:pPr>
        <w:ind w:firstLine="284"/>
        <w:contextualSpacing/>
        <w:jc w:val="both"/>
      </w:pPr>
      <w:r>
        <w:lastRenderedPageBreak/>
        <w:t xml:space="preserve">(2) </w:t>
      </w:r>
      <w:r w:rsidR="00E35D21">
        <w:t>Uygulamalı eğitim yapan öğrenciler işletmede bulunduğu sürelerde de 18/8/2012 tarihli ve 28388 sayılı Resmi Gazete ’de yayımlanan Yükseköğretim Kurumları Öğrenci Disiplin Yönetmeliği ile Kırklareli Üniversitesinin ilgili disiplin mevzuatına ve işletmenin çalışma kurallarına tabidir.</w:t>
      </w:r>
    </w:p>
    <w:p w:rsidR="00394EEB" w:rsidRPr="00582493" w:rsidRDefault="00494FF5" w:rsidP="002369B3">
      <w:pPr>
        <w:contextualSpacing/>
        <w:jc w:val="both"/>
      </w:pPr>
      <w:r>
        <w:t xml:space="preserve"> </w:t>
      </w:r>
      <w:r w:rsidR="00E35D21">
        <w:t>(</w:t>
      </w:r>
      <w:r>
        <w:t>3</w:t>
      </w:r>
      <w:r w:rsidR="00E35D21">
        <w:t xml:space="preserve">) </w:t>
      </w:r>
      <w:r w:rsidR="00AC42AC">
        <w:t>İşletmede Mesleki Eğitim</w:t>
      </w:r>
      <w:r w:rsidR="00394EEB" w:rsidRPr="00582493">
        <w:t xml:space="preserve"> süresince öğrencilerin gö</w:t>
      </w:r>
      <w:r w:rsidR="00394EEB">
        <w:t>rev ve sorumlulukları şunlardır:</w:t>
      </w:r>
    </w:p>
    <w:p w:rsidR="00394EEB" w:rsidRPr="00582493" w:rsidRDefault="00394EEB" w:rsidP="00394EEB">
      <w:pPr>
        <w:numPr>
          <w:ilvl w:val="0"/>
          <w:numId w:val="7"/>
        </w:numPr>
        <w:tabs>
          <w:tab w:val="left" w:pos="567"/>
        </w:tabs>
        <w:ind w:left="0" w:firstLine="284"/>
        <w:contextualSpacing/>
        <w:jc w:val="both"/>
      </w:pPr>
      <w:r w:rsidRPr="00582493">
        <w:t xml:space="preserve">Öğrenciler </w:t>
      </w:r>
      <w:r w:rsidR="00AC42AC">
        <w:t>İşletmede Mesleki Eğitim</w:t>
      </w:r>
      <w:r w:rsidRPr="00582493">
        <w:t>lerini, protokol imzalanan kurumlarda yapmak zorundadırlar.</w:t>
      </w:r>
    </w:p>
    <w:p w:rsidR="00394EEB" w:rsidRDefault="007A5DB3" w:rsidP="00394EEB">
      <w:pPr>
        <w:numPr>
          <w:ilvl w:val="0"/>
          <w:numId w:val="7"/>
        </w:numPr>
        <w:tabs>
          <w:tab w:val="left" w:pos="567"/>
        </w:tabs>
        <w:autoSpaceDE w:val="0"/>
        <w:autoSpaceDN w:val="0"/>
        <w:adjustRightInd w:val="0"/>
        <w:ind w:left="0" w:firstLine="284"/>
        <w:contextualSpacing/>
        <w:jc w:val="both"/>
      </w:pPr>
      <w:r>
        <w:t xml:space="preserve">Öğrenci </w:t>
      </w:r>
      <w:r w:rsidR="00AC42AC">
        <w:t>İşletmede Mesleki Eğitim</w:t>
      </w:r>
      <w:r>
        <w:t>e başladıktan sonra komisyon</w:t>
      </w:r>
      <w:r w:rsidR="009B46F8">
        <w:t xml:space="preserve"> uygun gördüğü takdirde</w:t>
      </w:r>
      <w:r>
        <w:t xml:space="preserve"> işletme değişikliği yapabilir.</w:t>
      </w:r>
    </w:p>
    <w:p w:rsidR="00394EEB" w:rsidRPr="00BF1B22" w:rsidRDefault="00394EEB" w:rsidP="007B02A5">
      <w:pPr>
        <w:numPr>
          <w:ilvl w:val="0"/>
          <w:numId w:val="7"/>
        </w:numPr>
        <w:tabs>
          <w:tab w:val="left" w:pos="567"/>
        </w:tabs>
        <w:autoSpaceDE w:val="0"/>
        <w:autoSpaceDN w:val="0"/>
        <w:adjustRightInd w:val="0"/>
        <w:ind w:left="0" w:firstLine="284"/>
        <w:contextualSpacing/>
        <w:jc w:val="both"/>
      </w:pPr>
      <w:r>
        <w:t xml:space="preserve">İşletmede </w:t>
      </w:r>
      <w:r w:rsidR="00041632">
        <w:t>m</w:t>
      </w:r>
      <w:r>
        <w:t xml:space="preserve">esleki </w:t>
      </w:r>
      <w:r w:rsidR="00041632">
        <w:t>e</w:t>
      </w:r>
      <w:r>
        <w:t>ğitim</w:t>
      </w:r>
      <w:r w:rsidRPr="00BF1B22">
        <w:t xml:space="preserve"> süresince öğrenciler yapılacak işleri birebir izlemek ve kendilerine verilen meslek alanları ile ilgili </w:t>
      </w:r>
      <w:r>
        <w:t>görevleri yapmakla yükümlüdür</w:t>
      </w:r>
      <w:r w:rsidRPr="00BF1B22">
        <w:t>.</w:t>
      </w:r>
    </w:p>
    <w:p w:rsidR="00394EEB" w:rsidRPr="00BF1B22" w:rsidRDefault="00394EEB" w:rsidP="00394EEB">
      <w:pPr>
        <w:numPr>
          <w:ilvl w:val="0"/>
          <w:numId w:val="7"/>
        </w:numPr>
        <w:tabs>
          <w:tab w:val="left" w:pos="567"/>
        </w:tabs>
        <w:autoSpaceDE w:val="0"/>
        <w:autoSpaceDN w:val="0"/>
        <w:adjustRightInd w:val="0"/>
        <w:ind w:left="0" w:firstLine="284"/>
        <w:contextualSpacing/>
        <w:jc w:val="both"/>
      </w:pPr>
      <w:r>
        <w:t>Öğrenciler, iş</w:t>
      </w:r>
      <w:r w:rsidRPr="00BF1B22">
        <w:t xml:space="preserve">yerinde kullandıkları her türlü araç ve gereci özenle kullanmak zorundadırlar. </w:t>
      </w:r>
    </w:p>
    <w:p w:rsidR="00394EEB" w:rsidRPr="00582493" w:rsidRDefault="00394EEB" w:rsidP="007B02A5">
      <w:pPr>
        <w:numPr>
          <w:ilvl w:val="0"/>
          <w:numId w:val="7"/>
        </w:numPr>
        <w:tabs>
          <w:tab w:val="left" w:pos="567"/>
        </w:tabs>
        <w:autoSpaceDE w:val="0"/>
        <w:autoSpaceDN w:val="0"/>
        <w:adjustRightInd w:val="0"/>
        <w:ind w:left="0" w:firstLine="284"/>
        <w:contextualSpacing/>
        <w:jc w:val="both"/>
      </w:pPr>
      <w:r>
        <w:t>Öğrenciler, e</w:t>
      </w:r>
      <w:r w:rsidRPr="00BF1B22">
        <w:t xml:space="preserve">ğitim sürecinde karşılaştıkları her türlü problem, mazeret ve </w:t>
      </w:r>
      <w:r w:rsidRPr="00582493">
        <w:t xml:space="preserve">isteklerini </w:t>
      </w:r>
      <w:r w:rsidR="00041632">
        <w:t>e</w:t>
      </w:r>
      <w:r w:rsidR="00E35D21">
        <w:t>ğitici personel</w:t>
      </w:r>
      <w:r w:rsidRPr="00582493">
        <w:t xml:space="preserve"> ve </w:t>
      </w:r>
      <w:r w:rsidR="00041632">
        <w:t>s</w:t>
      </w:r>
      <w:r>
        <w:t>orumlu</w:t>
      </w:r>
      <w:r w:rsidRPr="00582493">
        <w:t xml:space="preserve"> </w:t>
      </w:r>
      <w:r w:rsidR="00041632">
        <w:t>ö</w:t>
      </w:r>
      <w:r w:rsidRPr="00582493">
        <w:t xml:space="preserve">ğretim </w:t>
      </w:r>
      <w:r w:rsidR="00041632">
        <w:t>e</w:t>
      </w:r>
      <w:r w:rsidRPr="00582493">
        <w:t>lemanına bildirirler.</w:t>
      </w:r>
    </w:p>
    <w:p w:rsidR="000E4E66" w:rsidRDefault="00394EEB" w:rsidP="000E4E66">
      <w:pPr>
        <w:numPr>
          <w:ilvl w:val="0"/>
          <w:numId w:val="7"/>
        </w:numPr>
        <w:tabs>
          <w:tab w:val="left" w:pos="567"/>
        </w:tabs>
        <w:autoSpaceDE w:val="0"/>
        <w:autoSpaceDN w:val="0"/>
        <w:adjustRightInd w:val="0"/>
        <w:ind w:left="0" w:firstLine="284"/>
        <w:contextualSpacing/>
        <w:jc w:val="both"/>
      </w:pPr>
      <w:r>
        <w:t>Öğrenciler, s</w:t>
      </w:r>
      <w:r w:rsidRPr="00582493">
        <w:t>ağlık vb</w:t>
      </w:r>
      <w:r>
        <w:t>.</w:t>
      </w:r>
      <w:r w:rsidRPr="00582493">
        <w:t xml:space="preserve"> </w:t>
      </w:r>
      <w:r>
        <w:t>nedenlerle</w:t>
      </w:r>
      <w:r w:rsidRPr="00582493">
        <w:t xml:space="preserve"> işyerine devam edememe durumunda </w:t>
      </w:r>
      <w:r w:rsidR="00E35D21">
        <w:t>eğitici personel</w:t>
      </w:r>
      <w:r w:rsidRPr="00582493">
        <w:t>den izin almak zorundadırlar.</w:t>
      </w:r>
    </w:p>
    <w:p w:rsidR="00394EEB" w:rsidRPr="00582493" w:rsidRDefault="00394EEB" w:rsidP="000E4E66">
      <w:pPr>
        <w:numPr>
          <w:ilvl w:val="0"/>
          <w:numId w:val="7"/>
        </w:numPr>
        <w:tabs>
          <w:tab w:val="left" w:pos="567"/>
        </w:tabs>
        <w:autoSpaceDE w:val="0"/>
        <w:autoSpaceDN w:val="0"/>
        <w:adjustRightInd w:val="0"/>
        <w:ind w:left="0" w:firstLine="284"/>
        <w:contextualSpacing/>
        <w:jc w:val="both"/>
      </w:pPr>
      <w:r>
        <w:t xml:space="preserve">İşletmede </w:t>
      </w:r>
      <w:r w:rsidR="009B46F8">
        <w:t>Mesleki Eğitim</w:t>
      </w:r>
      <w:r w:rsidR="009B46F8" w:rsidRPr="00582493">
        <w:t xml:space="preserve">in </w:t>
      </w:r>
      <w:r w:rsidRPr="00582493">
        <w:t>yapılamadığı izinli, raporlu olan her gün öğren</w:t>
      </w:r>
      <w:r w:rsidR="00A52376">
        <w:t>cinin işyerinde yapabileceği %10</w:t>
      </w:r>
      <w:r w:rsidRPr="00582493">
        <w:t xml:space="preserve"> devamsızlık hakkına dâhildir. Rapor süresi </w:t>
      </w:r>
      <w:r w:rsidR="009B46F8">
        <w:t>İşletmede Mesleki Eğitim</w:t>
      </w:r>
      <w:r w:rsidR="00A52376">
        <w:t xml:space="preserve"> süresinin %10</w:t>
      </w:r>
      <w:r w:rsidRPr="00582493">
        <w:t>’</w:t>
      </w:r>
      <w:r w:rsidR="00BA16F8">
        <w:t>unu</w:t>
      </w:r>
      <w:r w:rsidRPr="00582493">
        <w:t xml:space="preserve"> aşarsa, </w:t>
      </w:r>
      <w:r w:rsidR="009B46F8">
        <w:t>İşletmede Mesleki Eğitim</w:t>
      </w:r>
      <w:r w:rsidR="009B46F8" w:rsidRPr="00582493">
        <w:t xml:space="preserve"> </w:t>
      </w:r>
      <w:r w:rsidRPr="00582493">
        <w:t>süresi</w:t>
      </w:r>
      <w:r>
        <w:t>,</w:t>
      </w:r>
      <w:r w:rsidRPr="00582493">
        <w:t xml:space="preserve"> aşan süre kadar uzatılmalıdır.</w:t>
      </w:r>
    </w:p>
    <w:p w:rsidR="000E4E66" w:rsidRDefault="00394EEB" w:rsidP="000E4E66">
      <w:pPr>
        <w:numPr>
          <w:ilvl w:val="0"/>
          <w:numId w:val="7"/>
        </w:numPr>
        <w:tabs>
          <w:tab w:val="left" w:pos="567"/>
        </w:tabs>
        <w:autoSpaceDE w:val="0"/>
        <w:autoSpaceDN w:val="0"/>
        <w:adjustRightInd w:val="0"/>
        <w:ind w:left="0" w:firstLine="284"/>
        <w:contextualSpacing/>
        <w:jc w:val="both"/>
      </w:pPr>
      <w:r w:rsidRPr="00582493">
        <w:t xml:space="preserve">Mazeretsiz olarak </w:t>
      </w:r>
      <w:r w:rsidR="00F90D5F">
        <w:t>İşletmede Mesleki Eğitim</w:t>
      </w:r>
      <w:r w:rsidR="00F90D5F" w:rsidRPr="00582493">
        <w:t>e</w:t>
      </w:r>
      <w:r w:rsidR="00A52376">
        <w:t xml:space="preserve"> </w:t>
      </w:r>
      <w:r w:rsidR="002369B3">
        <w:t xml:space="preserve">art </w:t>
      </w:r>
      <w:r w:rsidR="00BA16F8">
        <w:t xml:space="preserve">arda </w:t>
      </w:r>
      <w:r w:rsidR="00A52376">
        <w:t>3 (üç)</w:t>
      </w:r>
      <w:r w:rsidR="002369B3">
        <w:t xml:space="preserve"> iş günü</w:t>
      </w:r>
      <w:r w:rsidR="00F90D5F" w:rsidRPr="00582493">
        <w:t xml:space="preserve"> </w:t>
      </w:r>
      <w:r w:rsidRPr="00582493">
        <w:t xml:space="preserve">devam etmeyenler, </w:t>
      </w:r>
      <w:r w:rsidR="00F90D5F">
        <w:t>İşletmede Mesleki Eğitim</w:t>
      </w:r>
      <w:r w:rsidRPr="00582493">
        <w:t xml:space="preserve"> dersinde</w:t>
      </w:r>
      <w:r>
        <w:t>n</w:t>
      </w:r>
      <w:r w:rsidRPr="00582493">
        <w:t xml:space="preserve"> başarısız sayılırlar. Başarısız olan öğrenciler, </w:t>
      </w:r>
      <w:r w:rsidR="00F90D5F">
        <w:t>İşletmede Mesleki Eğitim</w:t>
      </w:r>
      <w:r w:rsidR="00F90D5F" w:rsidRPr="00582493">
        <w:t xml:space="preserve"> </w:t>
      </w:r>
      <w:r w:rsidRPr="00582493">
        <w:t>der</w:t>
      </w:r>
      <w:r w:rsidR="00A52376">
        <w:t>sini tekrar almak zorunda</w:t>
      </w:r>
      <w:r w:rsidR="00A45284">
        <w:t xml:space="preserve"> değildir.</w:t>
      </w:r>
    </w:p>
    <w:p w:rsidR="00394EEB" w:rsidRDefault="00394EEB" w:rsidP="00394EEB">
      <w:pPr>
        <w:numPr>
          <w:ilvl w:val="0"/>
          <w:numId w:val="7"/>
        </w:numPr>
        <w:tabs>
          <w:tab w:val="left" w:pos="567"/>
        </w:tabs>
        <w:autoSpaceDE w:val="0"/>
        <w:autoSpaceDN w:val="0"/>
        <w:adjustRightInd w:val="0"/>
        <w:ind w:left="0" w:firstLine="284"/>
        <w:contextualSpacing/>
        <w:jc w:val="both"/>
      </w:pPr>
      <w:r>
        <w:t>Öğrenciler, i</w:t>
      </w:r>
      <w:r w:rsidRPr="00582493">
        <w:t>ş</w:t>
      </w:r>
      <w:r w:rsidR="00BA16F8">
        <w:t>yerinde yaptıkları çalışmalarına dair</w:t>
      </w:r>
      <w:r w:rsidRPr="00582493">
        <w:t xml:space="preserve"> Nihai </w:t>
      </w:r>
      <w:r w:rsidR="00F90D5F">
        <w:t>r</w:t>
      </w:r>
      <w:r w:rsidRPr="00582493">
        <w:t>aporları</w:t>
      </w:r>
      <w:r w:rsidR="00F90D5F">
        <w:t>, Uygulamalı Eğitim Dosyası</w:t>
      </w:r>
      <w:r w:rsidRPr="00582493">
        <w:t xml:space="preserve"> haline getirip </w:t>
      </w:r>
      <w:r w:rsidR="00041632">
        <w:t>s</w:t>
      </w:r>
      <w:r>
        <w:t>orumlu</w:t>
      </w:r>
      <w:r w:rsidRPr="00582493">
        <w:t xml:space="preserve"> </w:t>
      </w:r>
      <w:r w:rsidR="00041632">
        <w:t>ö</w:t>
      </w:r>
      <w:r w:rsidRPr="00582493">
        <w:t xml:space="preserve">ğretim </w:t>
      </w:r>
      <w:r w:rsidR="00041632">
        <w:t>e</w:t>
      </w:r>
      <w:r w:rsidRPr="00582493">
        <w:t xml:space="preserve">lemanına </w:t>
      </w:r>
      <w:r w:rsidR="00BA16F8">
        <w:t>(</w:t>
      </w:r>
      <w:r w:rsidR="002369B3">
        <w:t>Yıl Sonu</w:t>
      </w:r>
      <w:r w:rsidR="00BA16F8">
        <w:t xml:space="preserve"> Sınavı döneminde) </w:t>
      </w:r>
      <w:r w:rsidRPr="00582493">
        <w:t>teslim etmek zorundadırlar.</w:t>
      </w:r>
    </w:p>
    <w:p w:rsidR="00394EEB" w:rsidRPr="00582493" w:rsidRDefault="00394EEB" w:rsidP="007B02A5">
      <w:pPr>
        <w:tabs>
          <w:tab w:val="left" w:pos="567"/>
        </w:tabs>
        <w:contextualSpacing/>
        <w:jc w:val="both"/>
      </w:pPr>
    </w:p>
    <w:p w:rsidR="00523306" w:rsidRPr="00582493" w:rsidRDefault="00523306" w:rsidP="007B02A5">
      <w:pPr>
        <w:tabs>
          <w:tab w:val="left" w:pos="567"/>
        </w:tabs>
        <w:ind w:left="284"/>
        <w:contextualSpacing/>
        <w:jc w:val="both"/>
      </w:pPr>
    </w:p>
    <w:p w:rsidR="00523306" w:rsidRPr="00582493" w:rsidRDefault="00523306" w:rsidP="00285763">
      <w:pPr>
        <w:tabs>
          <w:tab w:val="left" w:pos="225"/>
          <w:tab w:val="center" w:pos="4536"/>
        </w:tabs>
        <w:contextualSpacing/>
        <w:rPr>
          <w:b/>
        </w:rPr>
      </w:pPr>
      <w:r>
        <w:rPr>
          <w:b/>
        </w:rPr>
        <w:tab/>
      </w:r>
      <w:r>
        <w:rPr>
          <w:b/>
        </w:rPr>
        <w:tab/>
      </w:r>
      <w:r w:rsidRPr="00582493">
        <w:rPr>
          <w:b/>
        </w:rPr>
        <w:t>ÜÇÜNCÜ BÖLÜM</w:t>
      </w:r>
    </w:p>
    <w:p w:rsidR="00523306" w:rsidRDefault="00AC42AC" w:rsidP="00285763">
      <w:pPr>
        <w:contextualSpacing/>
        <w:jc w:val="center"/>
        <w:rPr>
          <w:b/>
        </w:rPr>
      </w:pPr>
      <w:r>
        <w:rPr>
          <w:b/>
        </w:rPr>
        <w:t>İşletmede Mesleki Eğitim</w:t>
      </w:r>
      <w:r w:rsidR="00523306" w:rsidRPr="00582493">
        <w:rPr>
          <w:b/>
        </w:rPr>
        <w:t>in Esasları</w:t>
      </w:r>
    </w:p>
    <w:p w:rsidR="00285763" w:rsidRPr="00582493" w:rsidRDefault="00285763" w:rsidP="00285763">
      <w:pPr>
        <w:contextualSpacing/>
        <w:jc w:val="center"/>
        <w:rPr>
          <w:b/>
        </w:rPr>
      </w:pPr>
    </w:p>
    <w:p w:rsidR="00523306" w:rsidRPr="00582493" w:rsidRDefault="00AC42AC" w:rsidP="007B266A">
      <w:pPr>
        <w:ind w:firstLine="284"/>
        <w:contextualSpacing/>
        <w:jc w:val="both"/>
        <w:rPr>
          <w:b/>
        </w:rPr>
      </w:pPr>
      <w:r>
        <w:rPr>
          <w:b/>
        </w:rPr>
        <w:t>İşletmede Mesleki Eğitim</w:t>
      </w:r>
      <w:r w:rsidR="00523306" w:rsidRPr="00582493">
        <w:rPr>
          <w:b/>
        </w:rPr>
        <w:t>in Süresi ve Dönemi</w:t>
      </w:r>
    </w:p>
    <w:p w:rsidR="00521BA2" w:rsidRDefault="00243261" w:rsidP="006D375E">
      <w:pPr>
        <w:ind w:firstLine="284"/>
        <w:contextualSpacing/>
        <w:jc w:val="both"/>
        <w:rPr>
          <w:lang w:eastAsia="tr-TR"/>
        </w:rPr>
      </w:pPr>
      <w:r>
        <w:rPr>
          <w:b/>
        </w:rPr>
        <w:t>MADDE 1</w:t>
      </w:r>
      <w:r w:rsidR="00E35D21">
        <w:rPr>
          <w:b/>
        </w:rPr>
        <w:t>1</w:t>
      </w:r>
      <w:r>
        <w:rPr>
          <w:b/>
        </w:rPr>
        <w:t>-</w:t>
      </w:r>
      <w:r w:rsidR="00523306" w:rsidRPr="00582493">
        <w:t xml:space="preserve"> </w:t>
      </w:r>
      <w:r w:rsidR="00521BA2">
        <w:t>(1)</w:t>
      </w:r>
      <w:r w:rsidR="00B43B2D">
        <w:t xml:space="preserve"> </w:t>
      </w:r>
      <w:r w:rsidR="00F81E37" w:rsidRPr="00F81E37">
        <w:rPr>
          <w:lang w:eastAsia="tr-TR"/>
        </w:rPr>
        <w:t xml:space="preserve">Dönem içinde yapılan </w:t>
      </w:r>
      <w:r w:rsidR="00E16667">
        <w:rPr>
          <w:lang w:eastAsia="tr-TR"/>
        </w:rPr>
        <w:t>İşletmede Mesleki Eğitim</w:t>
      </w:r>
      <w:r w:rsidR="00F81E37" w:rsidRPr="00F81E37">
        <w:rPr>
          <w:lang w:eastAsia="tr-TR"/>
        </w:rPr>
        <w:t>, 7. veya 8. ya</w:t>
      </w:r>
      <w:r w:rsidR="00FC51AF">
        <w:rPr>
          <w:lang w:eastAsia="tr-TR"/>
        </w:rPr>
        <w:t xml:space="preserve">rıyılda akademik takvime uygun </w:t>
      </w:r>
      <w:r w:rsidR="00F81E37" w:rsidRPr="00F81E37">
        <w:rPr>
          <w:lang w:eastAsia="tr-TR"/>
        </w:rPr>
        <w:t>olarak yapılır.</w:t>
      </w:r>
    </w:p>
    <w:p w:rsidR="006D375E" w:rsidRDefault="00521BA2" w:rsidP="006D375E">
      <w:pPr>
        <w:ind w:firstLine="284"/>
        <w:contextualSpacing/>
        <w:jc w:val="both"/>
        <w:rPr>
          <w:lang w:eastAsia="tr-TR"/>
        </w:rPr>
      </w:pPr>
      <w:r>
        <w:rPr>
          <w:lang w:eastAsia="tr-TR"/>
        </w:rPr>
        <w:t xml:space="preserve">(2) </w:t>
      </w:r>
      <w:r w:rsidR="00A92333">
        <w:rPr>
          <w:lang w:eastAsia="tr-TR"/>
        </w:rPr>
        <w:t xml:space="preserve">İşletmede </w:t>
      </w:r>
      <w:r w:rsidR="00E16667">
        <w:rPr>
          <w:lang w:eastAsia="tr-TR"/>
        </w:rPr>
        <w:t>Mesleki Eğitim</w:t>
      </w:r>
      <w:r w:rsidR="00E16667" w:rsidRPr="00F81E37">
        <w:rPr>
          <w:lang w:eastAsia="tr-TR"/>
        </w:rPr>
        <w:t xml:space="preserve">in </w:t>
      </w:r>
      <w:r w:rsidR="00F81E37" w:rsidRPr="00F81E37">
        <w:rPr>
          <w:lang w:eastAsia="tr-TR"/>
        </w:rPr>
        <w:t>kesintisiz yapılması esastır.</w:t>
      </w:r>
      <w:r w:rsidR="00533DBC">
        <w:rPr>
          <w:lang w:eastAsia="tr-TR"/>
        </w:rPr>
        <w:t xml:space="preserve"> </w:t>
      </w:r>
      <w:r w:rsidR="00533DBC" w:rsidRPr="00533DBC">
        <w:rPr>
          <w:lang w:eastAsia="tr-TR"/>
        </w:rPr>
        <w:t>İşletmede Mesleki Eğitim programına devam eden bir öğrenci aynı zamanda başka bir derse kayıt olamaz.</w:t>
      </w:r>
    </w:p>
    <w:p w:rsidR="00E81981" w:rsidRDefault="00521BA2" w:rsidP="00E81981">
      <w:pPr>
        <w:ind w:firstLine="284"/>
        <w:contextualSpacing/>
        <w:jc w:val="both"/>
        <w:rPr>
          <w:lang w:eastAsia="tr-TR"/>
        </w:rPr>
      </w:pPr>
      <w:r>
        <w:rPr>
          <w:lang w:eastAsia="tr-TR"/>
        </w:rPr>
        <w:t xml:space="preserve">(3) </w:t>
      </w:r>
      <w:r w:rsidR="00AC42AC">
        <w:rPr>
          <w:lang w:eastAsia="tr-TR"/>
        </w:rPr>
        <w:t>İşletmede Mesleki Eğitim</w:t>
      </w:r>
      <w:r w:rsidR="00232617">
        <w:rPr>
          <w:lang w:eastAsia="tr-TR"/>
        </w:rPr>
        <w:t>, ders planında</w:t>
      </w:r>
      <w:r w:rsidR="00A52376">
        <w:rPr>
          <w:lang w:eastAsia="tr-TR"/>
        </w:rPr>
        <w:t xml:space="preserve"> 3</w:t>
      </w:r>
      <w:r>
        <w:rPr>
          <w:lang w:eastAsia="tr-TR"/>
        </w:rPr>
        <w:t xml:space="preserve">0 AKTS olarak belirlenmiştir. Bu AKTS, </w:t>
      </w:r>
      <w:r w:rsidR="00AC42AC">
        <w:rPr>
          <w:lang w:eastAsia="tr-TR"/>
        </w:rPr>
        <w:t>İşletmede Mesleki Eğitim</w:t>
      </w:r>
      <w:r>
        <w:rPr>
          <w:lang w:eastAsia="tr-TR"/>
        </w:rPr>
        <w:t xml:space="preserve">lerini başarıyla tamamlayan öğrencilerin mezuniyet kredisi hesabına </w:t>
      </w:r>
      <w:proofErr w:type="gramStart"/>
      <w:r>
        <w:rPr>
          <w:lang w:eastAsia="tr-TR"/>
        </w:rPr>
        <w:t>dahil</w:t>
      </w:r>
      <w:proofErr w:type="gramEnd"/>
      <w:r>
        <w:rPr>
          <w:lang w:eastAsia="tr-TR"/>
        </w:rPr>
        <w:t xml:space="preserve"> edilir.</w:t>
      </w:r>
    </w:p>
    <w:p w:rsidR="00232617" w:rsidRDefault="00232617" w:rsidP="00232617">
      <w:pPr>
        <w:ind w:firstLine="284"/>
        <w:contextualSpacing/>
        <w:jc w:val="both"/>
        <w:rPr>
          <w:lang w:eastAsia="tr-TR"/>
        </w:rPr>
      </w:pPr>
    </w:p>
    <w:p w:rsidR="00232617" w:rsidRPr="007B02A5" w:rsidRDefault="00232617" w:rsidP="00232617">
      <w:pPr>
        <w:ind w:firstLine="284"/>
        <w:contextualSpacing/>
        <w:jc w:val="both"/>
        <w:rPr>
          <w:b/>
          <w:bCs/>
          <w:lang w:eastAsia="tr-TR"/>
        </w:rPr>
      </w:pPr>
      <w:r w:rsidRPr="007B02A5">
        <w:rPr>
          <w:b/>
          <w:bCs/>
          <w:lang w:eastAsia="tr-TR"/>
        </w:rPr>
        <w:t>Öğrencilerin sigortalanması</w:t>
      </w:r>
    </w:p>
    <w:p w:rsidR="00232617" w:rsidRDefault="00232617">
      <w:pPr>
        <w:ind w:firstLine="284"/>
        <w:contextualSpacing/>
        <w:jc w:val="both"/>
        <w:rPr>
          <w:lang w:eastAsia="tr-TR"/>
        </w:rPr>
      </w:pPr>
      <w:r w:rsidRPr="007B02A5">
        <w:rPr>
          <w:b/>
          <w:bCs/>
          <w:lang w:eastAsia="tr-TR"/>
        </w:rPr>
        <w:t>MADDE 12-</w:t>
      </w:r>
      <w:r>
        <w:rPr>
          <w:lang w:eastAsia="tr-TR"/>
        </w:rPr>
        <w:t xml:space="preserve"> 3308 sayılı kanunun 25 inci maddesi ile 5510 sayılı Kanunun 5 inci maddesinin birinci fıkrasının (b) bendi uyarınca </w:t>
      </w:r>
      <w:r w:rsidR="00AC42AC">
        <w:rPr>
          <w:lang w:eastAsia="tr-TR"/>
        </w:rPr>
        <w:t>İşletmede Mesleki Eğitim</w:t>
      </w:r>
      <w:r>
        <w:rPr>
          <w:lang w:eastAsia="tr-TR"/>
        </w:rPr>
        <w:t xml:space="preserve"> gören öğrenciler hakkında iş kazası ve meslek hastalığı ile hastalık sigortası uygulanır. Bu öğrencilerden bakmakla yükümlü olunan kişi durumunda olmayanlar hakkında ayrıca genel sağlık sigortası hükümleri uygulanır. Bu fıkra kapsamında ödenecek primler 5510 sayılı Kanunun 87</w:t>
      </w:r>
      <w:r w:rsidR="006D37DE">
        <w:rPr>
          <w:lang w:eastAsia="tr-TR"/>
        </w:rPr>
        <w:t xml:space="preserve"> </w:t>
      </w:r>
      <w:proofErr w:type="spellStart"/>
      <w:r>
        <w:rPr>
          <w:lang w:eastAsia="tr-TR"/>
        </w:rPr>
        <w:t>nci</w:t>
      </w:r>
      <w:proofErr w:type="spellEnd"/>
      <w:r>
        <w:rPr>
          <w:lang w:eastAsia="tr-TR"/>
        </w:rPr>
        <w:t xml:space="preserve"> maddesinin birinci fıkrasının (e) bendi uyarınca yükseköğretim kurumları tarafından karşılanır. </w:t>
      </w:r>
    </w:p>
    <w:p w:rsidR="00F81E37" w:rsidRPr="00582493" w:rsidRDefault="00F81E37" w:rsidP="006D375E">
      <w:pPr>
        <w:ind w:firstLine="284"/>
        <w:contextualSpacing/>
        <w:jc w:val="both"/>
        <w:rPr>
          <w:b/>
        </w:rPr>
      </w:pPr>
    </w:p>
    <w:p w:rsidR="00ED4779" w:rsidRDefault="00ED4779" w:rsidP="007B266A">
      <w:pPr>
        <w:ind w:firstLine="284"/>
        <w:contextualSpacing/>
        <w:jc w:val="both"/>
        <w:rPr>
          <w:b/>
        </w:rPr>
      </w:pPr>
    </w:p>
    <w:p w:rsidR="00ED4779" w:rsidRDefault="00ED4779" w:rsidP="007B266A">
      <w:pPr>
        <w:ind w:firstLine="284"/>
        <w:contextualSpacing/>
        <w:jc w:val="both"/>
        <w:rPr>
          <w:b/>
        </w:rPr>
      </w:pPr>
    </w:p>
    <w:p w:rsidR="00523306" w:rsidRPr="00582493" w:rsidRDefault="00AC42AC" w:rsidP="007B266A">
      <w:pPr>
        <w:ind w:firstLine="284"/>
        <w:contextualSpacing/>
        <w:jc w:val="both"/>
        <w:rPr>
          <w:b/>
        </w:rPr>
      </w:pPr>
      <w:r>
        <w:rPr>
          <w:b/>
        </w:rPr>
        <w:t>İşletmede Mesleki Eğitim</w:t>
      </w:r>
      <w:r w:rsidR="00523306" w:rsidRPr="00582493">
        <w:rPr>
          <w:b/>
        </w:rPr>
        <w:t xml:space="preserve"> Yerleri ve Kontenjanları</w:t>
      </w:r>
    </w:p>
    <w:p w:rsidR="00523306" w:rsidRPr="00582493" w:rsidRDefault="00243261" w:rsidP="007B266A">
      <w:pPr>
        <w:ind w:firstLine="284"/>
        <w:contextualSpacing/>
        <w:jc w:val="both"/>
      </w:pPr>
      <w:r>
        <w:rPr>
          <w:b/>
        </w:rPr>
        <w:t>MADDE 1</w:t>
      </w:r>
      <w:r w:rsidR="002369B3">
        <w:rPr>
          <w:b/>
        </w:rPr>
        <w:t>3</w:t>
      </w:r>
      <w:r>
        <w:rPr>
          <w:b/>
        </w:rPr>
        <w:t>-</w:t>
      </w:r>
      <w:r w:rsidR="00523306" w:rsidRPr="00582493">
        <w:rPr>
          <w:b/>
        </w:rPr>
        <w:t xml:space="preserve"> </w:t>
      </w:r>
      <w:r w:rsidR="00523306" w:rsidRPr="00582493">
        <w:t xml:space="preserve">Öğrencilerin </w:t>
      </w:r>
      <w:r w:rsidR="00E16667">
        <w:t>İşletmede Mesleki Eğitim</w:t>
      </w:r>
      <w:r w:rsidR="00E16667" w:rsidRPr="00582493">
        <w:t xml:space="preserve"> </w:t>
      </w:r>
      <w:r w:rsidR="00523306" w:rsidRPr="00582493">
        <w:t>yapacağı yerler, kamu ve özel kurumlarla yapılan yazışmalar sonucunda belirlenerek protokol yapılır.</w:t>
      </w:r>
    </w:p>
    <w:p w:rsidR="00523306" w:rsidRPr="00582493" w:rsidRDefault="00523306" w:rsidP="00935AC2">
      <w:pPr>
        <w:pStyle w:val="ListeParagraf"/>
        <w:numPr>
          <w:ilvl w:val="0"/>
          <w:numId w:val="12"/>
        </w:numPr>
        <w:tabs>
          <w:tab w:val="left" w:pos="567"/>
        </w:tabs>
        <w:ind w:left="0" w:firstLine="284"/>
        <w:jc w:val="both"/>
      </w:pPr>
      <w:r w:rsidRPr="00582493">
        <w:t xml:space="preserve">Öğrencilerin </w:t>
      </w:r>
      <w:r w:rsidR="00E16667">
        <w:t>İşletmede Mesleki Eğitim</w:t>
      </w:r>
      <w:r w:rsidR="00E16667" w:rsidRPr="00582493">
        <w:t xml:space="preserve"> </w:t>
      </w:r>
      <w:r w:rsidRPr="00582493">
        <w:t xml:space="preserve">yapacağı yerler, </w:t>
      </w:r>
      <w:r w:rsidR="00F147EA">
        <w:t>u</w:t>
      </w:r>
      <w:r w:rsidR="00B43B2D">
        <w:t xml:space="preserve">ygulamalı </w:t>
      </w:r>
      <w:r w:rsidR="00F147EA">
        <w:t>e</w:t>
      </w:r>
      <w:r w:rsidR="00A92333">
        <w:t>ğitim</w:t>
      </w:r>
      <w:r w:rsidR="00B43B2D">
        <w:t>ler</w:t>
      </w:r>
      <w:r w:rsidRPr="00582493">
        <w:t xml:space="preserve"> </w:t>
      </w:r>
      <w:r w:rsidR="00F147EA">
        <w:t>k</w:t>
      </w:r>
      <w:r w:rsidRPr="00582493">
        <w:t>omisyonları tarafından ayarlanır.</w:t>
      </w:r>
    </w:p>
    <w:p w:rsidR="00523306" w:rsidRPr="00582493" w:rsidRDefault="00A92333" w:rsidP="00935AC2">
      <w:pPr>
        <w:pStyle w:val="ListeParagraf"/>
        <w:numPr>
          <w:ilvl w:val="0"/>
          <w:numId w:val="12"/>
        </w:numPr>
        <w:tabs>
          <w:tab w:val="left" w:pos="567"/>
        </w:tabs>
        <w:ind w:left="0" w:firstLine="284"/>
        <w:jc w:val="both"/>
      </w:pPr>
      <w:r>
        <w:t xml:space="preserve">İşletmede </w:t>
      </w:r>
      <w:r w:rsidR="00E16667">
        <w:t>Mesleki Eğitim</w:t>
      </w:r>
      <w:r w:rsidR="00E16667" w:rsidRPr="00582493">
        <w:t xml:space="preserve"> </w:t>
      </w:r>
      <w:r w:rsidR="00523306" w:rsidRPr="00582493">
        <w:t xml:space="preserve">için kabul edilebilecek öğrenci kontenjanları, işyerlerinin eğitim ve uygulama durumları dikkate alınarak </w:t>
      </w:r>
      <w:r w:rsidR="00F147EA">
        <w:t>i</w:t>
      </w:r>
      <w:r w:rsidR="00D664D1">
        <w:t>şletme</w:t>
      </w:r>
      <w:r w:rsidR="00805848">
        <w:t xml:space="preserve"> </w:t>
      </w:r>
      <w:r w:rsidR="00F147EA">
        <w:t>y</w:t>
      </w:r>
      <w:r w:rsidR="00523306" w:rsidRPr="00582493">
        <w:t xml:space="preserve">öneticisi ve </w:t>
      </w:r>
      <w:r w:rsidR="00E16667">
        <w:t>Uygulamalı Eğitimler K</w:t>
      </w:r>
      <w:r w:rsidR="00E16667" w:rsidRPr="00582493">
        <w:t>omisyonu</w:t>
      </w:r>
      <w:r w:rsidR="00523306" w:rsidRPr="00582493">
        <w:t xml:space="preserve"> tarafından karşılıklı iş</w:t>
      </w:r>
      <w:r w:rsidR="00B43B2D">
        <w:t xml:space="preserve"> </w:t>
      </w:r>
      <w:r w:rsidR="00523306" w:rsidRPr="00582493">
        <w:t>birliği ile tespit edilir.</w:t>
      </w:r>
    </w:p>
    <w:p w:rsidR="00E16667" w:rsidRPr="00582493" w:rsidRDefault="00523306" w:rsidP="00AC42AC">
      <w:pPr>
        <w:pStyle w:val="ListeParagraf"/>
        <w:numPr>
          <w:ilvl w:val="0"/>
          <w:numId w:val="12"/>
        </w:numPr>
        <w:tabs>
          <w:tab w:val="left" w:pos="567"/>
        </w:tabs>
        <w:ind w:left="0" w:firstLine="284"/>
        <w:jc w:val="both"/>
      </w:pPr>
      <w:r w:rsidRPr="00582493">
        <w:t xml:space="preserve">Öğrenciler </w:t>
      </w:r>
      <w:r w:rsidR="00E16667">
        <w:t xml:space="preserve">İşletmede Mesleki </w:t>
      </w:r>
      <w:r w:rsidR="00E16667" w:rsidRPr="00582493">
        <w:t xml:space="preserve">Eğitimlerini </w:t>
      </w:r>
      <w:r w:rsidRPr="00582493">
        <w:t xml:space="preserve">öncelikle </w:t>
      </w:r>
      <w:r w:rsidR="00E16667">
        <w:t>Uygulamalı Eğitimler K</w:t>
      </w:r>
      <w:r w:rsidR="00E16667" w:rsidRPr="00582493">
        <w:t>omisyon</w:t>
      </w:r>
      <w:r w:rsidR="00E16667">
        <w:t>unu</w:t>
      </w:r>
      <w:r w:rsidR="00F147EA">
        <w:t>n</w:t>
      </w:r>
      <w:r w:rsidRPr="00582493">
        <w:t xml:space="preserve"> belirlediği ve protokol yapılan işyerlerinde yapmak zorundadırlar. Ancak öğrenciler </w:t>
      </w:r>
      <w:r w:rsidR="00E16667">
        <w:t>Uygulamalı E</w:t>
      </w:r>
      <w:r w:rsidR="00E16667" w:rsidRPr="00AC42AC">
        <w:t>ğitim</w:t>
      </w:r>
      <w:r w:rsidR="00E16667">
        <w:t>ler</w:t>
      </w:r>
      <w:r w:rsidR="00E16667" w:rsidRPr="00582493">
        <w:t xml:space="preserve"> </w:t>
      </w:r>
      <w:r w:rsidR="00E16667">
        <w:t>K</w:t>
      </w:r>
      <w:r w:rsidR="00E16667" w:rsidRPr="00582493">
        <w:t xml:space="preserve">omisyonunun </w:t>
      </w:r>
      <w:r w:rsidRPr="00582493">
        <w:t xml:space="preserve">onayını almak suretiyle kendi belirleyecekleri işyerlerinde de </w:t>
      </w:r>
      <w:r w:rsidR="00CC7E13">
        <w:t>i</w:t>
      </w:r>
      <w:r w:rsidR="00A92333">
        <w:t xml:space="preserve">şletmede </w:t>
      </w:r>
      <w:r w:rsidR="00CC7E13">
        <w:t>m</w:t>
      </w:r>
      <w:r w:rsidR="00A92333">
        <w:t xml:space="preserve">esleki </w:t>
      </w:r>
      <w:r w:rsidR="00CC7E13">
        <w:t>e</w:t>
      </w:r>
      <w:r w:rsidR="00A92333">
        <w:t>ğitim</w:t>
      </w:r>
      <w:r w:rsidRPr="00582493">
        <w:t xml:space="preserve"> uygulaması yapabilirler.</w:t>
      </w:r>
    </w:p>
    <w:p w:rsidR="005E4617" w:rsidRPr="00582493" w:rsidRDefault="00A92333" w:rsidP="007B02A5">
      <w:pPr>
        <w:pStyle w:val="ListeParagraf"/>
        <w:numPr>
          <w:ilvl w:val="0"/>
          <w:numId w:val="12"/>
        </w:numPr>
        <w:tabs>
          <w:tab w:val="left" w:pos="567"/>
        </w:tabs>
        <w:ind w:left="0" w:firstLine="284"/>
        <w:jc w:val="both"/>
      </w:pPr>
      <w:r>
        <w:t xml:space="preserve">İşletmede </w:t>
      </w:r>
      <w:r w:rsidR="00E16667">
        <w:t>Mesleki Eğitim</w:t>
      </w:r>
      <w:r w:rsidR="00E16667" w:rsidRPr="00582493">
        <w:t xml:space="preserve"> </w:t>
      </w:r>
      <w:r w:rsidR="00523306" w:rsidRPr="00582493">
        <w:t xml:space="preserve">uygulamasının yurtdışında yapılması için öncelikle </w:t>
      </w:r>
      <w:r w:rsidR="00CC7E13">
        <w:t>uygulamalı e</w:t>
      </w:r>
      <w:r>
        <w:t>ğitim</w:t>
      </w:r>
      <w:r w:rsidR="00CC7E13">
        <w:t>ler</w:t>
      </w:r>
      <w:r w:rsidR="00523306" w:rsidRPr="00582493">
        <w:t xml:space="preserve"> </w:t>
      </w:r>
      <w:r w:rsidR="00CC7E13">
        <w:t>k</w:t>
      </w:r>
      <w:r w:rsidR="00523306" w:rsidRPr="00582493">
        <w:t>omi</w:t>
      </w:r>
      <w:r w:rsidR="00935AC2">
        <w:t>syonundan onay alınması şarttır.</w:t>
      </w:r>
    </w:p>
    <w:p w:rsidR="005E4617" w:rsidRDefault="00523306" w:rsidP="005E4617">
      <w:pPr>
        <w:pStyle w:val="ListeParagraf"/>
        <w:numPr>
          <w:ilvl w:val="0"/>
          <w:numId w:val="12"/>
        </w:numPr>
        <w:tabs>
          <w:tab w:val="left" w:pos="567"/>
        </w:tabs>
        <w:ind w:left="0" w:firstLine="284"/>
        <w:jc w:val="both"/>
      </w:pPr>
      <w:r w:rsidRPr="00582493">
        <w:t xml:space="preserve">Onay alınmamış yerlerde </w:t>
      </w:r>
      <w:r w:rsidR="00E16667">
        <w:t>İşletmede Mesleki Eğitim</w:t>
      </w:r>
      <w:r w:rsidR="00E16667" w:rsidRPr="00582493">
        <w:t xml:space="preserve"> </w:t>
      </w:r>
      <w:r w:rsidRPr="00582493">
        <w:t xml:space="preserve">yapan öğrencilerin </w:t>
      </w:r>
      <w:r w:rsidR="00E16667">
        <w:t>İşletmede Mesleki Eğitimle</w:t>
      </w:r>
      <w:r w:rsidR="00CC7E13">
        <w:t>ri</w:t>
      </w:r>
      <w:r w:rsidRPr="00582493">
        <w:t xml:space="preserve"> geçersiz sayılır.</w:t>
      </w:r>
    </w:p>
    <w:p w:rsidR="005E4617" w:rsidRPr="007B02A5" w:rsidRDefault="005E4617" w:rsidP="005E4617">
      <w:pPr>
        <w:pStyle w:val="ListeParagraf"/>
        <w:numPr>
          <w:ilvl w:val="0"/>
          <w:numId w:val="12"/>
        </w:numPr>
        <w:tabs>
          <w:tab w:val="left" w:pos="567"/>
        </w:tabs>
        <w:ind w:left="0" w:firstLine="284"/>
        <w:jc w:val="both"/>
      </w:pPr>
      <w:r w:rsidRPr="007B02A5">
        <w:t xml:space="preserve">Yurtdışında </w:t>
      </w:r>
      <w:r w:rsidR="00AC42AC">
        <w:t>İşletmede Mesleki Eğitim</w:t>
      </w:r>
      <w:r w:rsidRPr="007B02A5">
        <w:t>ini yapacak öğrencilerin sigortalanması amacıyla sigortacılık alanında faaliyet gösteren yerli veya yabancı kurum ve kuruluşlara ödenecek primler yükseköğretim kurumları tarafından karşılanmaz.</w:t>
      </w:r>
    </w:p>
    <w:p w:rsidR="008D3381" w:rsidRPr="00582493" w:rsidRDefault="008D3381" w:rsidP="008D3381">
      <w:pPr>
        <w:pStyle w:val="ListeParagraf"/>
        <w:tabs>
          <w:tab w:val="left" w:pos="567"/>
        </w:tabs>
        <w:ind w:left="284"/>
        <w:jc w:val="both"/>
      </w:pPr>
    </w:p>
    <w:p w:rsidR="00523306" w:rsidRPr="00582493" w:rsidRDefault="00AC42AC" w:rsidP="007B266A">
      <w:pPr>
        <w:ind w:firstLine="284"/>
        <w:contextualSpacing/>
        <w:jc w:val="both"/>
        <w:rPr>
          <w:b/>
        </w:rPr>
      </w:pPr>
      <w:r>
        <w:rPr>
          <w:b/>
        </w:rPr>
        <w:t>İşletmede Mesleki Eğitim</w:t>
      </w:r>
      <w:r w:rsidR="00523306" w:rsidRPr="00582493">
        <w:rPr>
          <w:b/>
        </w:rPr>
        <w:t>e Başlayabilme Şartları</w:t>
      </w:r>
    </w:p>
    <w:p w:rsidR="00523306" w:rsidRPr="00582493" w:rsidRDefault="00243261" w:rsidP="007B266A">
      <w:pPr>
        <w:ind w:firstLine="284"/>
        <w:contextualSpacing/>
        <w:jc w:val="both"/>
      </w:pPr>
      <w:r>
        <w:rPr>
          <w:b/>
        </w:rPr>
        <w:t>MADDE 1</w:t>
      </w:r>
      <w:r w:rsidR="002369B3">
        <w:rPr>
          <w:b/>
        </w:rPr>
        <w:t>4</w:t>
      </w:r>
      <w:r>
        <w:rPr>
          <w:b/>
        </w:rPr>
        <w:t>-</w:t>
      </w:r>
      <w:r w:rsidR="00523306" w:rsidRPr="00582493">
        <w:t xml:space="preserve"> </w:t>
      </w:r>
      <w:r w:rsidR="00A92333">
        <w:t xml:space="preserve">İşletmede </w:t>
      </w:r>
      <w:r w:rsidR="00AC42AC">
        <w:t>M</w:t>
      </w:r>
      <w:r w:rsidR="00A92333">
        <w:t xml:space="preserve">esleki </w:t>
      </w:r>
      <w:r w:rsidR="00AC42AC">
        <w:t>E</w:t>
      </w:r>
      <w:r w:rsidR="00A92333">
        <w:t>ğitim</w:t>
      </w:r>
      <w:r w:rsidR="00523306" w:rsidRPr="00582493">
        <w:t>e başlayabilmek için;</w:t>
      </w:r>
    </w:p>
    <w:p w:rsidR="00533DBC" w:rsidRDefault="0076744F" w:rsidP="00935AC2">
      <w:pPr>
        <w:pStyle w:val="ListeParagraf"/>
        <w:numPr>
          <w:ilvl w:val="0"/>
          <w:numId w:val="13"/>
        </w:numPr>
        <w:tabs>
          <w:tab w:val="left" w:pos="567"/>
        </w:tabs>
        <w:ind w:left="0" w:firstLine="284"/>
        <w:jc w:val="both"/>
      </w:pPr>
      <w:r>
        <w:t xml:space="preserve">Bölüm </w:t>
      </w:r>
      <w:r w:rsidR="00533DBC">
        <w:t xml:space="preserve">müfredatının </w:t>
      </w:r>
      <w:r>
        <w:t>6</w:t>
      </w:r>
      <w:r w:rsidR="00FA0BCD">
        <w:t>.</w:t>
      </w:r>
      <w:r>
        <w:t xml:space="preserve"> yarıyılına </w:t>
      </w:r>
      <w:r w:rsidR="00336E49">
        <w:t>kadar</w:t>
      </w:r>
      <w:r>
        <w:t xml:space="preserve"> alınması gereken tüm dersleri</w:t>
      </w:r>
      <w:r w:rsidR="00FA0BCD">
        <w:t>n</w:t>
      </w:r>
      <w:r>
        <w:t xml:space="preserve"> ve bölüm zorunlu stajlarını</w:t>
      </w:r>
      <w:r w:rsidR="00FA0BCD">
        <w:t>n</w:t>
      </w:r>
      <w:r>
        <w:t xml:space="preserve"> başarılı olarak tamamla</w:t>
      </w:r>
      <w:r w:rsidR="00FA0BCD">
        <w:t>n</w:t>
      </w:r>
      <w:r>
        <w:t>mış olması,</w:t>
      </w:r>
    </w:p>
    <w:p w:rsidR="0076744F" w:rsidRDefault="0076744F" w:rsidP="00935AC2">
      <w:pPr>
        <w:pStyle w:val="ListeParagraf"/>
        <w:numPr>
          <w:ilvl w:val="0"/>
          <w:numId w:val="13"/>
        </w:numPr>
        <w:tabs>
          <w:tab w:val="left" w:pos="567"/>
        </w:tabs>
        <w:ind w:left="0" w:firstLine="284"/>
        <w:jc w:val="both"/>
      </w:pPr>
      <w:r>
        <w:t>Bölüm müfredatının</w:t>
      </w:r>
      <w:r w:rsidR="00336E49">
        <w:t xml:space="preserve"> </w:t>
      </w:r>
      <w:r>
        <w:t>6</w:t>
      </w:r>
      <w:r w:rsidR="00336E49">
        <w:t>.</w:t>
      </w:r>
      <w:r>
        <w:t xml:space="preserve"> yarıyılına </w:t>
      </w:r>
      <w:r w:rsidR="00336E49">
        <w:t xml:space="preserve">kadar </w:t>
      </w:r>
      <w:r>
        <w:t>alınması gereken tüm derslerin genel not ortalamasının en az 2.00 olması,</w:t>
      </w:r>
    </w:p>
    <w:p w:rsidR="00E81981" w:rsidRPr="00582493" w:rsidRDefault="0076744F" w:rsidP="00935AC2">
      <w:pPr>
        <w:pStyle w:val="ListeParagraf"/>
        <w:numPr>
          <w:ilvl w:val="0"/>
          <w:numId w:val="13"/>
        </w:numPr>
        <w:tabs>
          <w:tab w:val="left" w:pos="567"/>
        </w:tabs>
        <w:ind w:left="0" w:firstLine="284"/>
        <w:jc w:val="both"/>
      </w:pPr>
      <w:r>
        <w:t>Öğrencinin h</w:t>
      </w:r>
      <w:r w:rsidR="00E81981">
        <w:t>erhangi bir disiplin cezası almamış olması</w:t>
      </w:r>
      <w:r>
        <w:t xml:space="preserve"> gerekir.</w:t>
      </w:r>
    </w:p>
    <w:p w:rsidR="00523306" w:rsidRPr="00582493" w:rsidRDefault="00523306" w:rsidP="00285763">
      <w:pPr>
        <w:pStyle w:val="ListeParagraf"/>
        <w:ind w:left="0"/>
        <w:jc w:val="both"/>
      </w:pPr>
    </w:p>
    <w:p w:rsidR="00523306" w:rsidRPr="00582493" w:rsidRDefault="00523306" w:rsidP="00285763">
      <w:pPr>
        <w:contextualSpacing/>
        <w:jc w:val="center"/>
        <w:rPr>
          <w:b/>
        </w:rPr>
      </w:pPr>
      <w:r w:rsidRPr="00582493">
        <w:rPr>
          <w:b/>
        </w:rPr>
        <w:t>DÖRDÜNCÜ BÖLÜM</w:t>
      </w:r>
    </w:p>
    <w:p w:rsidR="00523306" w:rsidRDefault="00AC42AC" w:rsidP="00285763">
      <w:pPr>
        <w:contextualSpacing/>
        <w:jc w:val="center"/>
        <w:rPr>
          <w:b/>
        </w:rPr>
      </w:pPr>
      <w:r>
        <w:rPr>
          <w:b/>
        </w:rPr>
        <w:t>İşletmede Mesleki Eğitim</w:t>
      </w:r>
      <w:r w:rsidR="003A4557">
        <w:rPr>
          <w:b/>
        </w:rPr>
        <w:t>le</w:t>
      </w:r>
      <w:r w:rsidR="00523306" w:rsidRPr="00582493">
        <w:rPr>
          <w:b/>
        </w:rPr>
        <w:t xml:space="preserve"> İlgili Düzenlemeler</w:t>
      </w:r>
    </w:p>
    <w:p w:rsidR="00285763" w:rsidRPr="00582493" w:rsidRDefault="00285763" w:rsidP="00285763">
      <w:pPr>
        <w:contextualSpacing/>
        <w:jc w:val="center"/>
        <w:rPr>
          <w:b/>
        </w:rPr>
      </w:pPr>
    </w:p>
    <w:p w:rsidR="00523306" w:rsidRPr="00582493" w:rsidRDefault="00AC42AC" w:rsidP="007B266A">
      <w:pPr>
        <w:ind w:firstLine="284"/>
        <w:contextualSpacing/>
        <w:jc w:val="both"/>
        <w:rPr>
          <w:b/>
        </w:rPr>
      </w:pPr>
      <w:r>
        <w:rPr>
          <w:b/>
        </w:rPr>
        <w:t>İşletmede Mesleki Eğitim</w:t>
      </w:r>
      <w:r w:rsidR="00523306" w:rsidRPr="00582493">
        <w:rPr>
          <w:b/>
        </w:rPr>
        <w:t xml:space="preserve"> Kılavuzu</w:t>
      </w:r>
    </w:p>
    <w:p w:rsidR="00523306" w:rsidRPr="00582493" w:rsidRDefault="00243261" w:rsidP="002151D5">
      <w:pPr>
        <w:ind w:firstLine="284"/>
        <w:contextualSpacing/>
        <w:jc w:val="both"/>
      </w:pPr>
      <w:r>
        <w:rPr>
          <w:b/>
        </w:rPr>
        <w:t>MADDE 1</w:t>
      </w:r>
      <w:r w:rsidR="002369B3">
        <w:rPr>
          <w:b/>
        </w:rPr>
        <w:t>5</w:t>
      </w:r>
      <w:r>
        <w:rPr>
          <w:b/>
        </w:rPr>
        <w:t>-</w:t>
      </w:r>
      <w:r w:rsidR="00523306" w:rsidRPr="00582493">
        <w:t xml:space="preserve"> Fakültenin tüm bölümlerindeki </w:t>
      </w:r>
      <w:r w:rsidR="00BD40A8">
        <w:t>U</w:t>
      </w:r>
      <w:r w:rsidR="00CC7E13">
        <w:t>ygulamalı</w:t>
      </w:r>
      <w:r w:rsidR="00A92333">
        <w:t xml:space="preserve"> </w:t>
      </w:r>
      <w:r w:rsidR="00BD40A8">
        <w:t>E</w:t>
      </w:r>
      <w:r w:rsidR="00A92333">
        <w:t>ğitim</w:t>
      </w:r>
      <w:r w:rsidR="00CC7E13">
        <w:t>ler</w:t>
      </w:r>
      <w:r w:rsidR="00523306" w:rsidRPr="00582493">
        <w:t xml:space="preserve"> Komisyon</w:t>
      </w:r>
      <w:r w:rsidR="00CC7E13">
        <w:t>u</w:t>
      </w:r>
      <w:r w:rsidR="00523306" w:rsidRPr="00582493">
        <w:t xml:space="preserve"> tarafından, kendi alanlarına uygun olacak şekilde ve bölümdeki diğer öğretim elemanlarının da görüşleri alınarak bir </w:t>
      </w:r>
      <w:r w:rsidR="00E16667">
        <w:t>İşletmede Mesleki Eğitim</w:t>
      </w:r>
      <w:r w:rsidR="00E16667" w:rsidRPr="00582493">
        <w:t xml:space="preserve"> </w:t>
      </w:r>
      <w:r w:rsidR="00523306" w:rsidRPr="00582493">
        <w:t>kılavuzu hazırlanır. Her bölüm vermiş olduğu mühendislik eğitimine uygun olarak kılavuzun içeriğini ve özelliklerini belirlemelidir. Öğrenciler için hazırlanan kılavuza bölümün internet sayfası üzerinden erişim imkânı sağlanır. Bu kılavuzda:</w:t>
      </w:r>
    </w:p>
    <w:p w:rsidR="000E4E66" w:rsidRPr="00DD536F" w:rsidRDefault="00523306" w:rsidP="000E4E66">
      <w:pPr>
        <w:pStyle w:val="ListeParagraf"/>
        <w:numPr>
          <w:ilvl w:val="0"/>
          <w:numId w:val="26"/>
        </w:numPr>
        <w:tabs>
          <w:tab w:val="left" w:pos="567"/>
        </w:tabs>
        <w:jc w:val="both"/>
      </w:pPr>
      <w:r w:rsidRPr="00DD536F">
        <w:t xml:space="preserve">Uygun </w:t>
      </w:r>
      <w:r w:rsidR="006979CC" w:rsidRPr="00DD536F">
        <w:t>i</w:t>
      </w:r>
      <w:r w:rsidR="00D664D1" w:rsidRPr="00DD536F">
        <w:t>şletme</w:t>
      </w:r>
      <w:r w:rsidR="003A4557" w:rsidRPr="00DD536F">
        <w:t xml:space="preserve"> </w:t>
      </w:r>
      <w:r w:rsidRPr="00DD536F">
        <w:t xml:space="preserve">için öngörülen </w:t>
      </w:r>
      <w:proofErr w:type="gramStart"/>
      <w:r w:rsidRPr="00DD536F">
        <w:t>kriterler</w:t>
      </w:r>
      <w:proofErr w:type="gramEnd"/>
      <w:r w:rsidRPr="00DD536F">
        <w:t xml:space="preserve">, </w:t>
      </w:r>
    </w:p>
    <w:p w:rsidR="000E4E66" w:rsidRPr="00DD536F" w:rsidRDefault="00A92333" w:rsidP="000E4E66">
      <w:pPr>
        <w:pStyle w:val="ListeParagraf"/>
        <w:numPr>
          <w:ilvl w:val="0"/>
          <w:numId w:val="26"/>
        </w:numPr>
        <w:tabs>
          <w:tab w:val="left" w:pos="567"/>
        </w:tabs>
        <w:jc w:val="both"/>
      </w:pPr>
      <w:r w:rsidRPr="00DD536F">
        <w:t xml:space="preserve">İşletmede </w:t>
      </w:r>
      <w:r w:rsidR="006979CC" w:rsidRPr="00DD536F">
        <w:t>m</w:t>
      </w:r>
      <w:r w:rsidRPr="00DD536F">
        <w:t xml:space="preserve">esleki </w:t>
      </w:r>
      <w:r w:rsidR="006979CC" w:rsidRPr="00DD536F">
        <w:t>e</w:t>
      </w:r>
      <w:r w:rsidRPr="00DD536F">
        <w:t>ğitim</w:t>
      </w:r>
      <w:r w:rsidR="00523306" w:rsidRPr="00DD536F">
        <w:t xml:space="preserve">in ders olarak kaydedilmesi, </w:t>
      </w:r>
    </w:p>
    <w:p w:rsidR="000E4E66" w:rsidRPr="00DD536F" w:rsidRDefault="00A92333" w:rsidP="000E4E66">
      <w:pPr>
        <w:pStyle w:val="ListeParagraf"/>
        <w:numPr>
          <w:ilvl w:val="0"/>
          <w:numId w:val="26"/>
        </w:numPr>
        <w:tabs>
          <w:tab w:val="left" w:pos="567"/>
        </w:tabs>
        <w:jc w:val="both"/>
      </w:pPr>
      <w:r w:rsidRPr="00DD536F">
        <w:t xml:space="preserve">İşletmede </w:t>
      </w:r>
      <w:r w:rsidR="006979CC" w:rsidRPr="00DD536F">
        <w:t>m</w:t>
      </w:r>
      <w:r w:rsidRPr="00DD536F">
        <w:t xml:space="preserve">esleki </w:t>
      </w:r>
      <w:r w:rsidR="006979CC" w:rsidRPr="00DD536F">
        <w:t>e</w:t>
      </w:r>
      <w:r w:rsidRPr="00DD536F">
        <w:t>ğitim</w:t>
      </w:r>
      <w:r w:rsidR="00523306" w:rsidRPr="00DD536F">
        <w:t xml:space="preserve"> uygulanması,</w:t>
      </w:r>
    </w:p>
    <w:p w:rsidR="000E4E66" w:rsidRPr="00DD536F" w:rsidRDefault="00A92333" w:rsidP="000E4E66">
      <w:pPr>
        <w:pStyle w:val="ListeParagraf"/>
        <w:numPr>
          <w:ilvl w:val="0"/>
          <w:numId w:val="26"/>
        </w:numPr>
        <w:tabs>
          <w:tab w:val="left" w:pos="567"/>
        </w:tabs>
        <w:jc w:val="both"/>
      </w:pPr>
      <w:r w:rsidRPr="00DD536F">
        <w:t xml:space="preserve">İşletmede </w:t>
      </w:r>
      <w:r w:rsidR="006979CC" w:rsidRPr="00DD536F">
        <w:t>m</w:t>
      </w:r>
      <w:r w:rsidRPr="00DD536F">
        <w:t xml:space="preserve">esleki </w:t>
      </w:r>
      <w:r w:rsidR="006979CC" w:rsidRPr="00DD536F">
        <w:t>e</w:t>
      </w:r>
      <w:r w:rsidRPr="00DD536F">
        <w:t>ğitim</w:t>
      </w:r>
      <w:r w:rsidR="003A4557" w:rsidRPr="00DD536F">
        <w:t>in</w:t>
      </w:r>
      <w:r w:rsidR="00523306" w:rsidRPr="00DD536F">
        <w:t xml:space="preserve"> değerlendirilmesi, </w:t>
      </w:r>
    </w:p>
    <w:p w:rsidR="007B266A" w:rsidRPr="00DD536F" w:rsidRDefault="00523306" w:rsidP="000E4E66">
      <w:pPr>
        <w:pStyle w:val="ListeParagraf"/>
        <w:numPr>
          <w:ilvl w:val="0"/>
          <w:numId w:val="26"/>
        </w:numPr>
        <w:tabs>
          <w:tab w:val="left" w:pos="567"/>
        </w:tabs>
        <w:jc w:val="both"/>
      </w:pPr>
      <w:r w:rsidRPr="00DD536F">
        <w:t>Değerlendirme sonuçların</w:t>
      </w:r>
      <w:r w:rsidR="002D1BC2" w:rsidRPr="00DD536F">
        <w:t>a itiraz ve mezuniyet</w:t>
      </w:r>
    </w:p>
    <w:p w:rsidR="00523306" w:rsidRPr="00DD536F" w:rsidRDefault="00523306" w:rsidP="007B266A">
      <w:pPr>
        <w:ind w:firstLine="284"/>
        <w:contextualSpacing/>
        <w:jc w:val="both"/>
      </w:pPr>
      <w:proofErr w:type="gramStart"/>
      <w:r w:rsidRPr="00DD536F">
        <w:t>konuları</w:t>
      </w:r>
      <w:proofErr w:type="gramEnd"/>
      <w:r w:rsidRPr="00DD536F">
        <w:t xml:space="preserve">, koşul ve kuralları ile açıklanır. Kılavuz ekinde, </w:t>
      </w:r>
      <w:r w:rsidR="00AC42AC" w:rsidRPr="00DD536F">
        <w:t>İşletmede Mesleki Eğitim</w:t>
      </w:r>
      <w:r w:rsidRPr="00DD536F">
        <w:t xml:space="preserve"> başvuru yazısı, </w:t>
      </w:r>
      <w:r w:rsidR="00AC42AC" w:rsidRPr="00DD536F">
        <w:t>İşletmede Mesleki Eğitim</w:t>
      </w:r>
      <w:r w:rsidRPr="00DD536F">
        <w:t xml:space="preserve"> dilekçesi, </w:t>
      </w:r>
      <w:r w:rsidR="00AC42AC" w:rsidRPr="00DD536F">
        <w:t>İşletmede Mesleki Eğitim</w:t>
      </w:r>
      <w:r w:rsidR="003A4557" w:rsidRPr="00DD536F">
        <w:t xml:space="preserve"> </w:t>
      </w:r>
      <w:r w:rsidRPr="00DD536F">
        <w:t xml:space="preserve">protokolü, </w:t>
      </w:r>
      <w:r w:rsidR="00AC42AC" w:rsidRPr="00DD536F">
        <w:t>İşletmede Mesleki Eğitim</w:t>
      </w:r>
      <w:r w:rsidRPr="00DD536F">
        <w:t xml:space="preserve"> akış şeması, </w:t>
      </w:r>
      <w:r w:rsidR="00AC42AC" w:rsidRPr="00DD536F">
        <w:t>İşletmede Mesleki Eğitim</w:t>
      </w:r>
      <w:r w:rsidRPr="00DD536F">
        <w:t xml:space="preserve"> denetim formu, </w:t>
      </w:r>
      <w:r w:rsidR="00AC42AC" w:rsidRPr="00DD536F">
        <w:t>İşletmede Mesleki Eğitim</w:t>
      </w:r>
      <w:r w:rsidRPr="00DD536F">
        <w:t xml:space="preserve"> değerlendirme formu ve </w:t>
      </w:r>
      <w:r w:rsidR="00AC42AC" w:rsidRPr="00DD536F">
        <w:t>İşletmede Mesleki Eğitim</w:t>
      </w:r>
      <w:r w:rsidRPr="00DD536F">
        <w:t xml:space="preserve"> raporu örnekleri yer alır</w:t>
      </w:r>
      <w:r w:rsidR="00DD536F" w:rsidRPr="00DD536F">
        <w:t>.</w:t>
      </w:r>
    </w:p>
    <w:p w:rsidR="00523306" w:rsidRDefault="00523306" w:rsidP="00285763">
      <w:pPr>
        <w:ind w:firstLine="284"/>
        <w:contextualSpacing/>
        <w:jc w:val="both"/>
      </w:pPr>
    </w:p>
    <w:p w:rsidR="00ED4779" w:rsidRDefault="00ED4779" w:rsidP="007B266A">
      <w:pPr>
        <w:ind w:firstLine="284"/>
        <w:contextualSpacing/>
        <w:jc w:val="both"/>
        <w:rPr>
          <w:b/>
        </w:rPr>
      </w:pPr>
    </w:p>
    <w:p w:rsidR="00523306" w:rsidRPr="00582493" w:rsidRDefault="00AC42AC" w:rsidP="007B266A">
      <w:pPr>
        <w:ind w:firstLine="284"/>
        <w:contextualSpacing/>
        <w:jc w:val="both"/>
        <w:rPr>
          <w:b/>
        </w:rPr>
      </w:pPr>
      <w:r>
        <w:rPr>
          <w:b/>
        </w:rPr>
        <w:t>İşletmede Mesleki Eğitim</w:t>
      </w:r>
      <w:r w:rsidR="00523306" w:rsidRPr="00582493">
        <w:rPr>
          <w:b/>
        </w:rPr>
        <w:t xml:space="preserve"> Başvurusu ve </w:t>
      </w:r>
      <w:r>
        <w:rPr>
          <w:b/>
        </w:rPr>
        <w:t>İşletmede Mesleki Eğitim</w:t>
      </w:r>
      <w:r w:rsidR="00523306" w:rsidRPr="00582493">
        <w:rPr>
          <w:b/>
        </w:rPr>
        <w:t>e Başlama</w:t>
      </w:r>
    </w:p>
    <w:p w:rsidR="00523306" w:rsidRPr="00582493" w:rsidRDefault="00243261" w:rsidP="007B266A">
      <w:pPr>
        <w:ind w:firstLine="284"/>
        <w:contextualSpacing/>
        <w:jc w:val="both"/>
      </w:pPr>
      <w:r>
        <w:rPr>
          <w:b/>
        </w:rPr>
        <w:t>MADDE 1</w:t>
      </w:r>
      <w:r w:rsidR="002369B3">
        <w:rPr>
          <w:b/>
        </w:rPr>
        <w:t>6</w:t>
      </w:r>
      <w:r>
        <w:rPr>
          <w:b/>
        </w:rPr>
        <w:t>-</w:t>
      </w:r>
      <w:r w:rsidR="00523306" w:rsidRPr="00582493">
        <w:rPr>
          <w:b/>
        </w:rPr>
        <w:t xml:space="preserve"> </w:t>
      </w:r>
      <w:r w:rsidR="00A92333">
        <w:t xml:space="preserve">İşletmede </w:t>
      </w:r>
      <w:r w:rsidR="00E16667">
        <w:t>Mesleki Eğitim</w:t>
      </w:r>
      <w:r w:rsidR="00E16667" w:rsidRPr="00582493">
        <w:t xml:space="preserve"> </w:t>
      </w:r>
      <w:r w:rsidR="00523306" w:rsidRPr="00582493">
        <w:t xml:space="preserve">başvurusu ve </w:t>
      </w:r>
      <w:r w:rsidR="00E16667">
        <w:t xml:space="preserve">İşletmede Mesleki Eğitime </w:t>
      </w:r>
      <w:r w:rsidR="004D2B37">
        <w:t>başlama işlemleri şunlardır:</w:t>
      </w:r>
    </w:p>
    <w:p w:rsidR="00523306" w:rsidRPr="00582493" w:rsidRDefault="00523306" w:rsidP="00935AC2">
      <w:pPr>
        <w:numPr>
          <w:ilvl w:val="0"/>
          <w:numId w:val="15"/>
        </w:numPr>
        <w:tabs>
          <w:tab w:val="left" w:pos="567"/>
        </w:tabs>
        <w:ind w:left="0" w:firstLine="284"/>
        <w:contextualSpacing/>
        <w:jc w:val="both"/>
      </w:pPr>
      <w:r w:rsidRPr="00582493">
        <w:t xml:space="preserve">Fakülte-Sanayi </w:t>
      </w:r>
      <w:r w:rsidR="00E16667">
        <w:t>K</w:t>
      </w:r>
      <w:r w:rsidR="00E16667" w:rsidRPr="00582493">
        <w:t xml:space="preserve">oordinatörü </w:t>
      </w:r>
      <w:r w:rsidRPr="00582493">
        <w:t xml:space="preserve">aracılığıyla </w:t>
      </w:r>
      <w:r w:rsidR="00BD40A8">
        <w:t>U</w:t>
      </w:r>
      <w:r w:rsidR="006979CC">
        <w:t>ygulamalı</w:t>
      </w:r>
      <w:r w:rsidR="003A4557" w:rsidRPr="00AC42AC">
        <w:t xml:space="preserve"> </w:t>
      </w:r>
      <w:r w:rsidR="00BD40A8">
        <w:t>E</w:t>
      </w:r>
      <w:r w:rsidRPr="00AC42AC">
        <w:t>ğitim</w:t>
      </w:r>
      <w:r w:rsidR="006979CC">
        <w:t>ler</w:t>
      </w:r>
      <w:r w:rsidRPr="00582493">
        <w:t xml:space="preserve"> Komisyon</w:t>
      </w:r>
      <w:r w:rsidR="006979CC">
        <w:t>u</w:t>
      </w:r>
      <w:r w:rsidRPr="00582493">
        <w:t xml:space="preserve">, </w:t>
      </w:r>
      <w:r w:rsidR="00E16667">
        <w:t>İşletmede Mesleki Eğitim</w:t>
      </w:r>
      <w:r w:rsidRPr="00582493">
        <w:t xml:space="preserve"> için hangi mühendislik programlarına kaç kontenjan verileceğini belirten kurum ve kuruluşların yönetimleri ile ilişki kurar.</w:t>
      </w:r>
    </w:p>
    <w:p w:rsidR="00B95E1F" w:rsidRPr="00582493" w:rsidRDefault="00A92333" w:rsidP="007B02A5">
      <w:pPr>
        <w:numPr>
          <w:ilvl w:val="0"/>
          <w:numId w:val="15"/>
        </w:numPr>
        <w:tabs>
          <w:tab w:val="left" w:pos="567"/>
        </w:tabs>
        <w:ind w:left="0" w:firstLine="284"/>
        <w:contextualSpacing/>
        <w:jc w:val="both"/>
      </w:pPr>
      <w:r>
        <w:t xml:space="preserve">İşletmede </w:t>
      </w:r>
      <w:r w:rsidR="00E16667">
        <w:t>Mesleki Eğitim</w:t>
      </w:r>
      <w:r w:rsidR="00523306" w:rsidRPr="00582493">
        <w:t>e kontenjan verecek işyerleriyle protokol</w:t>
      </w:r>
      <w:r w:rsidR="004D2B37">
        <w:t>,</w:t>
      </w:r>
      <w:r w:rsidR="00523306" w:rsidRPr="00582493">
        <w:t xml:space="preserve"> </w:t>
      </w:r>
      <w:r w:rsidR="004D2B37" w:rsidRPr="00582493">
        <w:t xml:space="preserve">Fakülte Dekanlığınca </w:t>
      </w:r>
      <w:r w:rsidR="00523306" w:rsidRPr="00582493">
        <w:t>imzalanır</w:t>
      </w:r>
    </w:p>
    <w:p w:rsidR="00523306" w:rsidRPr="00582493" w:rsidRDefault="00523306" w:rsidP="00935AC2">
      <w:pPr>
        <w:pStyle w:val="ListeParagraf"/>
        <w:numPr>
          <w:ilvl w:val="0"/>
          <w:numId w:val="15"/>
        </w:numPr>
        <w:tabs>
          <w:tab w:val="left" w:pos="567"/>
        </w:tabs>
        <w:ind w:left="0" w:firstLine="284"/>
        <w:jc w:val="both"/>
      </w:pPr>
      <w:r w:rsidRPr="00582493">
        <w:t>Öğrenci</w:t>
      </w:r>
      <w:r w:rsidR="00B95E1F">
        <w:t>yi</w:t>
      </w:r>
      <w:r w:rsidRPr="00582493">
        <w:t xml:space="preserve"> işyerlerine yerleştirmede öncelik, öğrencinin akademik başarısına göre planlanır.</w:t>
      </w:r>
    </w:p>
    <w:p w:rsidR="00523306" w:rsidRPr="00582493" w:rsidRDefault="00523306" w:rsidP="00935AC2">
      <w:pPr>
        <w:pStyle w:val="ListeParagraf"/>
        <w:numPr>
          <w:ilvl w:val="0"/>
          <w:numId w:val="15"/>
        </w:numPr>
        <w:tabs>
          <w:tab w:val="left" w:pos="567"/>
        </w:tabs>
        <w:ind w:left="0" w:firstLine="284"/>
        <w:jc w:val="both"/>
      </w:pPr>
      <w:r w:rsidRPr="00582493">
        <w:t>Öğrenciler</w:t>
      </w:r>
      <w:r w:rsidR="00BB4670">
        <w:t>,</w:t>
      </w:r>
      <w:r w:rsidRPr="00582493">
        <w:t xml:space="preserve"> </w:t>
      </w:r>
      <w:r w:rsidR="00E16667">
        <w:t>Uygulamalı E</w:t>
      </w:r>
      <w:r w:rsidR="00E16667" w:rsidRPr="00582493">
        <w:t>ğitim</w:t>
      </w:r>
      <w:r w:rsidR="00E16667">
        <w:t>ler</w:t>
      </w:r>
      <w:r w:rsidR="00E16667" w:rsidRPr="00582493">
        <w:t xml:space="preserve"> </w:t>
      </w:r>
      <w:r w:rsidR="00E16667">
        <w:t>K</w:t>
      </w:r>
      <w:r w:rsidR="00E16667" w:rsidRPr="00582493">
        <w:t xml:space="preserve">omisyonunun </w:t>
      </w:r>
      <w:r w:rsidRPr="00582493">
        <w:t>nihai yerleştirme kararın</w:t>
      </w:r>
      <w:r w:rsidR="00BB4670">
        <w:t xml:space="preserve">a uymak ve </w:t>
      </w:r>
      <w:r w:rsidR="00E16667">
        <w:t>Uygulamalı Eğitimler K</w:t>
      </w:r>
      <w:r w:rsidR="00E16667" w:rsidRPr="00582493">
        <w:t>omisyon</w:t>
      </w:r>
      <w:r w:rsidR="00E16667">
        <w:t>un</w:t>
      </w:r>
      <w:r w:rsidR="00E16667" w:rsidRPr="00582493">
        <w:t xml:space="preserve">ca </w:t>
      </w:r>
      <w:r w:rsidRPr="00582493">
        <w:t>belirlenen i</w:t>
      </w:r>
      <w:r w:rsidR="00934CA4">
        <w:t>şletme</w:t>
      </w:r>
      <w:r w:rsidRPr="00582493">
        <w:t xml:space="preserve">de </w:t>
      </w:r>
      <w:r w:rsidR="0076744F">
        <w:t xml:space="preserve">mesleki eğitimlerini </w:t>
      </w:r>
      <w:r w:rsidRPr="00582493">
        <w:t>yapmak zorundadır.</w:t>
      </w:r>
    </w:p>
    <w:p w:rsidR="00877A0A" w:rsidRPr="00582493" w:rsidRDefault="00523306" w:rsidP="00935AC2">
      <w:pPr>
        <w:pStyle w:val="ListeParagraf"/>
        <w:numPr>
          <w:ilvl w:val="0"/>
          <w:numId w:val="15"/>
        </w:numPr>
        <w:tabs>
          <w:tab w:val="left" w:pos="567"/>
        </w:tabs>
        <w:ind w:left="0" w:firstLine="284"/>
        <w:jc w:val="both"/>
      </w:pPr>
      <w:r w:rsidRPr="00582493">
        <w:t xml:space="preserve">İşyerlerine atanan öğrencilerle </w:t>
      </w:r>
      <w:r w:rsidR="00697CC3">
        <w:t xml:space="preserve">ilgili </w:t>
      </w:r>
      <w:r w:rsidRPr="00582493">
        <w:t xml:space="preserve">Fakülte-Sanayi </w:t>
      </w:r>
      <w:r w:rsidR="00E16667">
        <w:t>K</w:t>
      </w:r>
      <w:r w:rsidR="00E16667" w:rsidRPr="00582493">
        <w:t>oordinatörü</w:t>
      </w:r>
      <w:r w:rsidRPr="00582493">
        <w:t xml:space="preserve">, </w:t>
      </w:r>
      <w:r w:rsidR="006979CC">
        <w:t>işletme yöneticisi</w:t>
      </w:r>
      <w:r w:rsidRPr="00582493">
        <w:t xml:space="preserve"> ve öğrenci tarafından </w:t>
      </w:r>
      <w:r w:rsidR="00E16667">
        <w:t>İşletmede Mesleki Eğitim</w:t>
      </w:r>
      <w:r w:rsidR="00E16667" w:rsidRPr="00582493">
        <w:t xml:space="preserve"> Sözleşmesi </w:t>
      </w:r>
      <w:r w:rsidRPr="00582493">
        <w:t>imzalanır.</w:t>
      </w:r>
    </w:p>
    <w:p w:rsidR="00523306" w:rsidRPr="00582493" w:rsidRDefault="00523306" w:rsidP="007B02A5">
      <w:pPr>
        <w:pStyle w:val="ListeParagraf"/>
        <w:numPr>
          <w:ilvl w:val="0"/>
          <w:numId w:val="15"/>
        </w:numPr>
        <w:tabs>
          <w:tab w:val="left" w:pos="567"/>
        </w:tabs>
        <w:ind w:left="0" w:firstLine="284"/>
        <w:jc w:val="both"/>
      </w:pPr>
      <w:r w:rsidRPr="00582493">
        <w:t>Sözleşme 3 nüsha olarak çoğaltılır. Sözleşmenin bir nüshası iş</w:t>
      </w:r>
      <w:r w:rsidR="00934CA4">
        <w:t>letme</w:t>
      </w:r>
      <w:r w:rsidRPr="00582493">
        <w:t xml:space="preserve">ye, diğer nüshası Fakülte </w:t>
      </w:r>
      <w:r w:rsidR="00AC42AC">
        <w:t>İşletmede Mesleki Eğitim</w:t>
      </w:r>
      <w:r w:rsidRPr="00582493">
        <w:t xml:space="preserve"> Uygulama Kuruluna ve son nüshası öğrenciye verilir.</w:t>
      </w:r>
    </w:p>
    <w:p w:rsidR="0050480E" w:rsidRDefault="00A92333" w:rsidP="00D975EB">
      <w:pPr>
        <w:pStyle w:val="ListeParagraf"/>
        <w:numPr>
          <w:ilvl w:val="0"/>
          <w:numId w:val="15"/>
        </w:numPr>
        <w:tabs>
          <w:tab w:val="left" w:pos="567"/>
        </w:tabs>
        <w:ind w:left="0" w:firstLine="284"/>
        <w:jc w:val="both"/>
      </w:pPr>
      <w:r>
        <w:t xml:space="preserve">İşletmede </w:t>
      </w:r>
      <w:r w:rsidR="006979CC">
        <w:t>m</w:t>
      </w:r>
      <w:r>
        <w:t xml:space="preserve">esleki </w:t>
      </w:r>
      <w:r w:rsidR="006979CC">
        <w:t>e</w:t>
      </w:r>
      <w:r>
        <w:t>ğitim</w:t>
      </w:r>
      <w:r w:rsidR="00523306" w:rsidRPr="00582493">
        <w:t xml:space="preserve"> </w:t>
      </w:r>
      <w:r w:rsidR="0050480E">
        <w:t>akademik takvime bağlı olarak derslerin başlamasından bitişine kadar olan süreyi içine alır.</w:t>
      </w:r>
    </w:p>
    <w:p w:rsidR="00877A0A" w:rsidRPr="00582493" w:rsidRDefault="00523306" w:rsidP="00D975EB">
      <w:pPr>
        <w:pStyle w:val="ListeParagraf"/>
        <w:numPr>
          <w:ilvl w:val="0"/>
          <w:numId w:val="15"/>
        </w:numPr>
        <w:tabs>
          <w:tab w:val="left" w:pos="567"/>
        </w:tabs>
        <w:ind w:left="0" w:firstLine="284"/>
        <w:jc w:val="both"/>
      </w:pPr>
      <w:r w:rsidRPr="00582493">
        <w:t xml:space="preserve">Yukarıda belirtilen işlemleri yapmayan veya eksik yapan öğrencilerin </w:t>
      </w:r>
      <w:r w:rsidR="00AC42AC">
        <w:t>İşletmede Mesleki Eğitim</w:t>
      </w:r>
      <w:r w:rsidRPr="00582493">
        <w:t xml:space="preserve">leri geçersiz sayılır. Öğrenciler azami öğrenim süreleri içinde </w:t>
      </w:r>
      <w:r w:rsidR="00AC42AC">
        <w:t>İşletmede Mesleki Eğitim</w:t>
      </w:r>
      <w:r w:rsidRPr="00582493">
        <w:t>i almak ve tamamlamak zorundadırlar</w:t>
      </w:r>
      <w:r w:rsidR="003B0FBA">
        <w:t>.</w:t>
      </w:r>
    </w:p>
    <w:p w:rsidR="008D629B" w:rsidRPr="008D629B" w:rsidRDefault="00523306" w:rsidP="007B02A5">
      <w:pPr>
        <w:pStyle w:val="ListeParagraf"/>
        <w:numPr>
          <w:ilvl w:val="0"/>
          <w:numId w:val="15"/>
        </w:numPr>
        <w:tabs>
          <w:tab w:val="left" w:pos="567"/>
        </w:tabs>
        <w:ind w:left="0" w:firstLine="284"/>
        <w:jc w:val="both"/>
      </w:pPr>
      <w:r w:rsidRPr="00582493">
        <w:t xml:space="preserve">Öğrenciler bütün derslerinden başarılı olsalar bile </w:t>
      </w:r>
      <w:r w:rsidR="00AC42AC">
        <w:t>İşletmede Mesleki Eğitim</w:t>
      </w:r>
      <w:r w:rsidRPr="00582493">
        <w:t xml:space="preserve"> yapacakları süreler için kayıt yaptırmak ve katkı p</w:t>
      </w:r>
      <w:r w:rsidR="003B0FBA">
        <w:t>aylarını ödemek zorundadır.</w:t>
      </w:r>
    </w:p>
    <w:p w:rsidR="00523306" w:rsidRPr="00582493" w:rsidRDefault="00523306" w:rsidP="00935AC2">
      <w:pPr>
        <w:contextualSpacing/>
        <w:jc w:val="both"/>
        <w:rPr>
          <w:b/>
        </w:rPr>
      </w:pPr>
    </w:p>
    <w:p w:rsidR="00523306" w:rsidRPr="00582493" w:rsidRDefault="00AC42AC" w:rsidP="007B266A">
      <w:pPr>
        <w:ind w:firstLine="284"/>
        <w:contextualSpacing/>
        <w:jc w:val="both"/>
        <w:rPr>
          <w:b/>
        </w:rPr>
      </w:pPr>
      <w:r>
        <w:rPr>
          <w:b/>
        </w:rPr>
        <w:t>İşletmede Mesleki Eğitim</w:t>
      </w:r>
      <w:r w:rsidR="00523306" w:rsidRPr="00582493">
        <w:rPr>
          <w:b/>
        </w:rPr>
        <w:t xml:space="preserve"> Değerlendirme Formu</w:t>
      </w:r>
    </w:p>
    <w:p w:rsidR="00523306" w:rsidRDefault="00243261" w:rsidP="007B266A">
      <w:pPr>
        <w:ind w:firstLine="284"/>
        <w:contextualSpacing/>
        <w:jc w:val="both"/>
      </w:pPr>
      <w:r>
        <w:rPr>
          <w:b/>
        </w:rPr>
        <w:t>MADDE 1</w:t>
      </w:r>
      <w:r w:rsidR="002369B3">
        <w:rPr>
          <w:b/>
        </w:rPr>
        <w:t>7</w:t>
      </w:r>
      <w:r>
        <w:rPr>
          <w:b/>
        </w:rPr>
        <w:t>-</w:t>
      </w:r>
      <w:r w:rsidR="00523306" w:rsidRPr="00582493">
        <w:rPr>
          <w:b/>
        </w:rPr>
        <w:t xml:space="preserve"> </w:t>
      </w:r>
      <w:r w:rsidR="00523306" w:rsidRPr="00582493">
        <w:t xml:space="preserve">Öğrenciler, </w:t>
      </w:r>
      <w:r w:rsidR="00AC42AC">
        <w:t>İşletmede Mesleki Eğitim</w:t>
      </w:r>
      <w:r w:rsidR="00523306" w:rsidRPr="00582493">
        <w:t>e başlarken "</w:t>
      </w:r>
      <w:r w:rsidR="00AC42AC">
        <w:t>İşletmede Mesleki Eğitim</w:t>
      </w:r>
      <w:r w:rsidR="00523306" w:rsidRPr="00582493">
        <w:t xml:space="preserve"> Değerlendirme </w:t>
      </w:r>
      <w:proofErr w:type="spellStart"/>
      <w:r w:rsidR="00523306" w:rsidRPr="00582493">
        <w:t>Formu"nu</w:t>
      </w:r>
      <w:proofErr w:type="spellEnd"/>
      <w:r w:rsidR="00523306" w:rsidRPr="00582493">
        <w:t xml:space="preserve"> </w:t>
      </w:r>
      <w:r w:rsidR="00D664D1">
        <w:t>İşletme</w:t>
      </w:r>
      <w:r w:rsidR="00934CA4">
        <w:t xml:space="preserve"> </w:t>
      </w:r>
      <w:r w:rsidR="00523306" w:rsidRPr="00582493">
        <w:t xml:space="preserve">yöneticisine vermek ve </w:t>
      </w:r>
      <w:r w:rsidR="00AC42AC">
        <w:t>İşletmede Mesleki Eğitim</w:t>
      </w:r>
      <w:r w:rsidR="00523306" w:rsidRPr="00582493">
        <w:t xml:space="preserve"> bitiminde, bu formun </w:t>
      </w:r>
      <w:r w:rsidR="00D664D1">
        <w:t>İşletme</w:t>
      </w:r>
      <w:r w:rsidR="00934CA4">
        <w:t xml:space="preserve"> </w:t>
      </w:r>
      <w:r w:rsidR="00523306" w:rsidRPr="00582493">
        <w:t xml:space="preserve">yetkilileri tarafından "taahhütlü" posta ile </w:t>
      </w:r>
      <w:r w:rsidR="003B0FBA">
        <w:t>“</w:t>
      </w:r>
      <w:r w:rsidR="00523306" w:rsidRPr="00582493">
        <w:t>GİZLİ</w:t>
      </w:r>
      <w:r w:rsidR="003B0FBA">
        <w:t>”</w:t>
      </w:r>
      <w:r w:rsidR="007B6F00">
        <w:t xml:space="preserve"> olarak </w:t>
      </w:r>
      <w:r w:rsidR="00FE3D35">
        <w:t>s</w:t>
      </w:r>
      <w:r w:rsidR="00B95E1F">
        <w:t>orumlu öğretim elemanının</w:t>
      </w:r>
      <w:r w:rsidR="00523306" w:rsidRPr="00582493">
        <w:t xml:space="preserve"> </w:t>
      </w:r>
      <w:r w:rsidR="0076744F">
        <w:t xml:space="preserve">iş </w:t>
      </w:r>
      <w:r w:rsidR="00523306" w:rsidRPr="00582493">
        <w:t xml:space="preserve">adresine gönderilmesini ya da ağzı kapalı ve imzalı bir zarf içinde elden teslimini sağlamakla yükümlüdür. </w:t>
      </w:r>
      <w:r w:rsidR="00AC42AC">
        <w:t>İşletmede Mesleki Eğitim</w:t>
      </w:r>
      <w:r w:rsidR="00523306" w:rsidRPr="00582493">
        <w:t xml:space="preserve"> değerlendirme formunda firma ile ilgili kısımlar iş</w:t>
      </w:r>
      <w:r w:rsidR="00934CA4">
        <w:t>letme</w:t>
      </w:r>
      <w:r w:rsidR="00523306" w:rsidRPr="00582493">
        <w:t>ce mutlaka doldurulmalı ve onaylanmalıdır.</w:t>
      </w:r>
    </w:p>
    <w:p w:rsidR="007E4944" w:rsidRPr="00582493" w:rsidRDefault="007E4944" w:rsidP="00285763">
      <w:pPr>
        <w:contextualSpacing/>
        <w:jc w:val="both"/>
        <w:rPr>
          <w:b/>
        </w:rPr>
      </w:pPr>
    </w:p>
    <w:p w:rsidR="00523306" w:rsidRPr="00582493" w:rsidRDefault="00271751" w:rsidP="007B266A">
      <w:pPr>
        <w:ind w:firstLine="284"/>
        <w:contextualSpacing/>
        <w:jc w:val="both"/>
        <w:rPr>
          <w:b/>
        </w:rPr>
      </w:pPr>
      <w:r>
        <w:rPr>
          <w:b/>
        </w:rPr>
        <w:t>Uygulamalı</w:t>
      </w:r>
      <w:r w:rsidR="00A92333">
        <w:rPr>
          <w:b/>
        </w:rPr>
        <w:t xml:space="preserve"> Eğitim</w:t>
      </w:r>
      <w:r w:rsidR="00523306" w:rsidRPr="00582493">
        <w:rPr>
          <w:b/>
        </w:rPr>
        <w:t xml:space="preserve"> Dosyası Oluşturma</w:t>
      </w:r>
    </w:p>
    <w:p w:rsidR="00523306" w:rsidRPr="00582493" w:rsidRDefault="00243261" w:rsidP="007B266A">
      <w:pPr>
        <w:ind w:firstLine="284"/>
        <w:contextualSpacing/>
        <w:jc w:val="both"/>
      </w:pPr>
      <w:r>
        <w:rPr>
          <w:b/>
        </w:rPr>
        <w:t>MADDE 1</w:t>
      </w:r>
      <w:r w:rsidR="002369B3">
        <w:rPr>
          <w:b/>
        </w:rPr>
        <w:t>8</w:t>
      </w:r>
      <w:r>
        <w:rPr>
          <w:b/>
        </w:rPr>
        <w:t>-</w:t>
      </w:r>
      <w:r w:rsidR="00523306" w:rsidRPr="00582493">
        <w:rPr>
          <w:b/>
        </w:rPr>
        <w:t xml:space="preserve"> </w:t>
      </w:r>
      <w:r w:rsidR="00AC42AC">
        <w:t>İşletmede Mesleki Eğitim</w:t>
      </w:r>
      <w:r w:rsidR="00523306" w:rsidRPr="00582493">
        <w:t xml:space="preserve"> dönemi süresince öğrenci tarafından tutulacak "</w:t>
      </w:r>
      <w:r w:rsidR="002151D5">
        <w:t>Uygulamalı Eğitim</w:t>
      </w:r>
      <w:r w:rsidR="00523306" w:rsidRPr="00582493">
        <w:t xml:space="preserve"> Dosyası" aşağıda belirtildiği şekilde oluşturulur.</w:t>
      </w:r>
    </w:p>
    <w:p w:rsidR="00523306" w:rsidRPr="00582493" w:rsidRDefault="00523306" w:rsidP="00935AC2">
      <w:pPr>
        <w:numPr>
          <w:ilvl w:val="0"/>
          <w:numId w:val="16"/>
        </w:numPr>
        <w:tabs>
          <w:tab w:val="left" w:pos="567"/>
        </w:tabs>
        <w:ind w:left="0" w:firstLine="284"/>
        <w:contextualSpacing/>
        <w:jc w:val="both"/>
      </w:pPr>
      <w:r w:rsidRPr="00582493">
        <w:t>Her öğrenci "</w:t>
      </w:r>
      <w:r w:rsidR="00271751">
        <w:t>Uygulamalı</w:t>
      </w:r>
      <w:r w:rsidR="00A92333">
        <w:t xml:space="preserve"> Eğitim</w:t>
      </w:r>
      <w:r w:rsidRPr="00582493">
        <w:t xml:space="preserve"> Dosyası" hazırlamak zorundadır.</w:t>
      </w:r>
    </w:p>
    <w:p w:rsidR="00C00EC8" w:rsidRDefault="00523306" w:rsidP="00935AC2">
      <w:pPr>
        <w:pStyle w:val="ListeParagraf"/>
        <w:numPr>
          <w:ilvl w:val="0"/>
          <w:numId w:val="16"/>
        </w:numPr>
        <w:tabs>
          <w:tab w:val="left" w:pos="567"/>
        </w:tabs>
        <w:ind w:left="0" w:firstLine="284"/>
        <w:jc w:val="both"/>
      </w:pPr>
      <w:r w:rsidRPr="00582493">
        <w:t>"</w:t>
      </w:r>
      <w:r w:rsidR="00271751">
        <w:t>Uygulamalı</w:t>
      </w:r>
      <w:r w:rsidR="00A92333">
        <w:t xml:space="preserve"> Eğitim</w:t>
      </w:r>
      <w:r w:rsidRPr="00582493">
        <w:t xml:space="preserve"> Dosyası" </w:t>
      </w:r>
      <w:r w:rsidR="00AC42AC">
        <w:t>İşletmede Mesleki Eğitim</w:t>
      </w:r>
      <w:r w:rsidRPr="00582493">
        <w:t xml:space="preserve"> süresince yapılan iş ve çalışılan </w:t>
      </w:r>
      <w:r w:rsidR="00D664D1">
        <w:t>İşletme</w:t>
      </w:r>
      <w:r w:rsidR="00934CA4">
        <w:t xml:space="preserve"> </w:t>
      </w:r>
      <w:r w:rsidRPr="00582493">
        <w:t xml:space="preserve">hakkında teorik ve pratik genel bilgileri kapsamalıdır. </w:t>
      </w:r>
    </w:p>
    <w:p w:rsidR="009D22D8" w:rsidRPr="00582493" w:rsidRDefault="00AC42AC" w:rsidP="00935AC2">
      <w:pPr>
        <w:pStyle w:val="ListeParagraf"/>
        <w:numPr>
          <w:ilvl w:val="0"/>
          <w:numId w:val="16"/>
        </w:numPr>
        <w:tabs>
          <w:tab w:val="left" w:pos="567"/>
        </w:tabs>
        <w:ind w:left="0" w:firstLine="284"/>
        <w:jc w:val="both"/>
      </w:pPr>
      <w:r>
        <w:t>İşletmede Mesleki Eğitim</w:t>
      </w:r>
      <w:r w:rsidR="00523306" w:rsidRPr="00582493">
        <w:t xml:space="preserve"> yapılan fabrikaya özgü tanımlamaları ve üretim işlemlerini içermelidir.</w:t>
      </w:r>
    </w:p>
    <w:p w:rsidR="00523306" w:rsidRPr="00582493" w:rsidRDefault="00523306" w:rsidP="007B02A5">
      <w:pPr>
        <w:pStyle w:val="ListeParagraf"/>
        <w:numPr>
          <w:ilvl w:val="0"/>
          <w:numId w:val="16"/>
        </w:numPr>
        <w:tabs>
          <w:tab w:val="left" w:pos="567"/>
        </w:tabs>
        <w:ind w:left="0" w:firstLine="284"/>
        <w:jc w:val="both"/>
      </w:pPr>
      <w:r w:rsidRPr="00582493">
        <w:t>Bu dosya</w:t>
      </w:r>
      <w:r w:rsidR="0076744F">
        <w:t>nın</w:t>
      </w:r>
      <w:r w:rsidRPr="00582493">
        <w:t xml:space="preserve"> içeriği</w:t>
      </w:r>
      <w:r w:rsidR="004410EB">
        <w:t>,</w:t>
      </w:r>
      <w:r w:rsidR="0076744F">
        <w:t xml:space="preserve"> günü gününe tutulmalı ve </w:t>
      </w:r>
      <w:r w:rsidR="00AC42AC">
        <w:t>İşletmede Mesleki Eğitim</w:t>
      </w:r>
      <w:r w:rsidRPr="00582493">
        <w:t xml:space="preserve"> yapılan </w:t>
      </w:r>
      <w:r w:rsidR="0076744F">
        <w:t xml:space="preserve">her </w:t>
      </w:r>
      <w:r w:rsidRPr="00582493">
        <w:t xml:space="preserve">gün için en az bir sayfa doldurulmalıdır. </w:t>
      </w:r>
    </w:p>
    <w:p w:rsidR="00523306" w:rsidRPr="00582493" w:rsidRDefault="00523306" w:rsidP="00935AC2">
      <w:pPr>
        <w:pStyle w:val="ListeParagraf"/>
        <w:numPr>
          <w:ilvl w:val="0"/>
          <w:numId w:val="16"/>
        </w:numPr>
        <w:tabs>
          <w:tab w:val="left" w:pos="567"/>
        </w:tabs>
        <w:ind w:left="0" w:firstLine="284"/>
        <w:jc w:val="both"/>
      </w:pPr>
      <w:r w:rsidRPr="00582493">
        <w:t>Dosya içeriği sayfaların</w:t>
      </w:r>
      <w:r w:rsidR="004410EB">
        <w:t>ın</w:t>
      </w:r>
      <w:r w:rsidRPr="00582493">
        <w:t xml:space="preserve"> alt kısmında kontrol ve onay için yer bulunmalı ve burası </w:t>
      </w:r>
      <w:r w:rsidR="00271751">
        <w:t xml:space="preserve">eğitici personel </w:t>
      </w:r>
      <w:r w:rsidRPr="00582493">
        <w:t>tarafından imzalanmalıdır.</w:t>
      </w:r>
    </w:p>
    <w:p w:rsidR="00523306" w:rsidRPr="00582493" w:rsidRDefault="00AC42AC" w:rsidP="00935AC2">
      <w:pPr>
        <w:numPr>
          <w:ilvl w:val="0"/>
          <w:numId w:val="16"/>
        </w:numPr>
        <w:tabs>
          <w:tab w:val="left" w:pos="567"/>
        </w:tabs>
        <w:ind w:left="0" w:firstLine="284"/>
        <w:contextualSpacing/>
        <w:jc w:val="both"/>
      </w:pPr>
      <w:r>
        <w:t>İşletmede Mesleki Eğitim</w:t>
      </w:r>
      <w:r w:rsidR="00523306" w:rsidRPr="00582493">
        <w:t xml:space="preserve"> tamamlandıktan sonra doldurulacak sonuç bölümünde, öğrenci tarafından "</w:t>
      </w:r>
      <w:r w:rsidR="002151D5">
        <w:t>Uygulamalı Eğitim</w:t>
      </w:r>
      <w:r w:rsidR="00523306" w:rsidRPr="00582493">
        <w:t xml:space="preserve"> Dosyası" ve içeri</w:t>
      </w:r>
      <w:r w:rsidR="00BF1B22">
        <w:t>ğinin değerlendirilmesi yapılır.</w:t>
      </w:r>
    </w:p>
    <w:p w:rsidR="00523306" w:rsidRPr="00A70612" w:rsidRDefault="00AC42AC" w:rsidP="007B02A5">
      <w:pPr>
        <w:numPr>
          <w:ilvl w:val="0"/>
          <w:numId w:val="16"/>
        </w:numPr>
        <w:tabs>
          <w:tab w:val="left" w:pos="567"/>
        </w:tabs>
        <w:ind w:left="0" w:firstLine="284"/>
        <w:contextualSpacing/>
        <w:jc w:val="both"/>
        <w:rPr>
          <w:b/>
        </w:rPr>
      </w:pPr>
      <w:r>
        <w:lastRenderedPageBreak/>
        <w:t>İşletmede Mesleki Eğitim</w:t>
      </w:r>
      <w:r w:rsidR="00523306" w:rsidRPr="00582493">
        <w:t xml:space="preserve"> uygulamasını yurt dışında yapan öğrenciler, "</w:t>
      </w:r>
      <w:r w:rsidR="002151D5">
        <w:t>Uygulamalı Eğitim</w:t>
      </w:r>
      <w:r w:rsidR="00523306" w:rsidRPr="00582493">
        <w:t xml:space="preserve"> </w:t>
      </w:r>
      <w:r w:rsidR="003A4557" w:rsidRPr="00582493">
        <w:t>Dosyasın</w:t>
      </w:r>
      <w:r w:rsidR="003A4557">
        <w:t>ı</w:t>
      </w:r>
      <w:r w:rsidR="00523306" w:rsidRPr="00582493">
        <w:t xml:space="preserve"> hem Türkçe hem de bulundukları ülkenin dilinde 2 kopya halinde hazırlamalıdırlar.</w:t>
      </w:r>
    </w:p>
    <w:p w:rsidR="00935AC2" w:rsidRPr="00582493" w:rsidRDefault="00935AC2" w:rsidP="007B02A5">
      <w:pPr>
        <w:tabs>
          <w:tab w:val="left" w:pos="567"/>
        </w:tabs>
        <w:autoSpaceDE w:val="0"/>
        <w:autoSpaceDN w:val="0"/>
        <w:adjustRightInd w:val="0"/>
        <w:contextualSpacing/>
        <w:jc w:val="both"/>
      </w:pPr>
    </w:p>
    <w:p w:rsidR="00523306" w:rsidRPr="00582493" w:rsidRDefault="00271751" w:rsidP="007B266A">
      <w:pPr>
        <w:ind w:firstLine="284"/>
        <w:contextualSpacing/>
        <w:jc w:val="both"/>
        <w:rPr>
          <w:b/>
        </w:rPr>
      </w:pPr>
      <w:r>
        <w:rPr>
          <w:b/>
        </w:rPr>
        <w:t>Uygulamalı</w:t>
      </w:r>
      <w:r w:rsidR="00A92333">
        <w:rPr>
          <w:b/>
        </w:rPr>
        <w:t xml:space="preserve"> Eğitim</w:t>
      </w:r>
      <w:r w:rsidR="00523306" w:rsidRPr="00582493">
        <w:rPr>
          <w:b/>
        </w:rPr>
        <w:t xml:space="preserve"> Dosyasının Teslimi</w:t>
      </w:r>
    </w:p>
    <w:p w:rsidR="00A70612" w:rsidRDefault="00243261" w:rsidP="007B266A">
      <w:pPr>
        <w:ind w:firstLine="284"/>
        <w:contextualSpacing/>
        <w:jc w:val="both"/>
      </w:pPr>
      <w:r>
        <w:rPr>
          <w:b/>
        </w:rPr>
        <w:t xml:space="preserve">MADDE </w:t>
      </w:r>
      <w:r w:rsidR="002369B3">
        <w:rPr>
          <w:b/>
        </w:rPr>
        <w:t>19</w:t>
      </w:r>
      <w:r>
        <w:rPr>
          <w:b/>
        </w:rPr>
        <w:t>-</w:t>
      </w:r>
      <w:r w:rsidR="00523306" w:rsidRPr="00582493">
        <w:rPr>
          <w:b/>
        </w:rPr>
        <w:t xml:space="preserve"> </w:t>
      </w:r>
      <w:r w:rsidR="00523306" w:rsidRPr="00582493">
        <w:t xml:space="preserve">Öğrenciler </w:t>
      </w:r>
      <w:r w:rsidR="00AC42AC">
        <w:t>İşletmede Mesleki Eğitim</w:t>
      </w:r>
      <w:r w:rsidR="00523306" w:rsidRPr="00582493">
        <w:t xml:space="preserve"> dosyalarını, </w:t>
      </w:r>
      <w:r w:rsidR="00AC42AC">
        <w:t>İşletmede Mesleki Eğitim</w:t>
      </w:r>
      <w:r w:rsidR="00523306" w:rsidRPr="00582493">
        <w:t>in bitiş tarihinden itibaren en geç</w:t>
      </w:r>
      <w:r w:rsidR="00523306">
        <w:t xml:space="preserve"> </w:t>
      </w:r>
      <w:r w:rsidR="00523306" w:rsidRPr="00582493">
        <w:t xml:space="preserve">10 gün içerisinde Bölüm </w:t>
      </w:r>
      <w:r w:rsidR="00AC42AC">
        <w:t>İşletmede Mesleki Eğitim</w:t>
      </w:r>
      <w:r w:rsidR="00523306" w:rsidRPr="00582493">
        <w:t xml:space="preserve"> Komisyonlarına teslim ederler. Dosyalarını</w:t>
      </w:r>
      <w:r w:rsidR="004F06AE">
        <w:t>,</w:t>
      </w:r>
      <w:r w:rsidR="00523306" w:rsidRPr="00582493">
        <w:t xml:space="preserve"> bildirilen tarihler içerisinde teslim etmeyen öğrencilerin, </w:t>
      </w:r>
      <w:r w:rsidR="00AC42AC">
        <w:t>İşletmede Mesleki Eğitim</w:t>
      </w:r>
      <w:r w:rsidR="00523306" w:rsidRPr="00582493">
        <w:t xml:space="preserve"> uygulamaları geçersiz sayılacaktır.</w:t>
      </w:r>
    </w:p>
    <w:p w:rsidR="00F3286D" w:rsidRDefault="00F3286D" w:rsidP="007B266A">
      <w:pPr>
        <w:ind w:firstLine="284"/>
        <w:contextualSpacing/>
        <w:jc w:val="both"/>
        <w:rPr>
          <w:b/>
        </w:rPr>
      </w:pPr>
    </w:p>
    <w:p w:rsidR="00F3286D" w:rsidRDefault="00F3286D" w:rsidP="007B266A">
      <w:pPr>
        <w:ind w:firstLine="284"/>
        <w:contextualSpacing/>
        <w:jc w:val="both"/>
        <w:rPr>
          <w:b/>
        </w:rPr>
      </w:pPr>
    </w:p>
    <w:p w:rsidR="00523306" w:rsidRPr="00582493" w:rsidRDefault="00AC42AC" w:rsidP="007B266A">
      <w:pPr>
        <w:ind w:firstLine="284"/>
        <w:contextualSpacing/>
        <w:jc w:val="both"/>
        <w:rPr>
          <w:b/>
        </w:rPr>
      </w:pPr>
      <w:r>
        <w:rPr>
          <w:b/>
        </w:rPr>
        <w:t>İşletmede Mesleki Eğitim</w:t>
      </w:r>
      <w:r w:rsidR="00523306" w:rsidRPr="00582493">
        <w:rPr>
          <w:b/>
        </w:rPr>
        <w:t xml:space="preserve"> Görevlilerine Ücret Ödeme</w:t>
      </w:r>
    </w:p>
    <w:p w:rsidR="00523306" w:rsidRPr="00582493" w:rsidRDefault="00243261" w:rsidP="007B266A">
      <w:pPr>
        <w:ind w:firstLine="284"/>
        <w:contextualSpacing/>
        <w:jc w:val="both"/>
      </w:pPr>
      <w:r>
        <w:rPr>
          <w:b/>
        </w:rPr>
        <w:t>MADDE 2</w:t>
      </w:r>
      <w:r w:rsidR="002369B3">
        <w:rPr>
          <w:b/>
        </w:rPr>
        <w:t>0</w:t>
      </w:r>
      <w:r>
        <w:rPr>
          <w:b/>
        </w:rPr>
        <w:t>-</w:t>
      </w:r>
      <w:r w:rsidR="00523306" w:rsidRPr="00582493">
        <w:rPr>
          <w:b/>
        </w:rPr>
        <w:t xml:space="preserve"> </w:t>
      </w:r>
      <w:r w:rsidR="00AC42AC">
        <w:t>İşletmede Mesleki Eğitim</w:t>
      </w:r>
      <w:r w:rsidR="00523306" w:rsidRPr="00582493">
        <w:t xml:space="preserve">de görev alan </w:t>
      </w:r>
      <w:r w:rsidR="004F06AE">
        <w:t>kişilere;</w:t>
      </w:r>
    </w:p>
    <w:p w:rsidR="007A5DB3" w:rsidRPr="00582493" w:rsidRDefault="00AC42AC" w:rsidP="007B02A5">
      <w:pPr>
        <w:numPr>
          <w:ilvl w:val="0"/>
          <w:numId w:val="8"/>
        </w:numPr>
        <w:tabs>
          <w:tab w:val="left" w:pos="567"/>
        </w:tabs>
        <w:ind w:left="0" w:firstLine="284"/>
        <w:contextualSpacing/>
        <w:jc w:val="both"/>
      </w:pPr>
      <w:r>
        <w:t>İşletmede Mesleki Eğitim</w:t>
      </w:r>
      <w:r w:rsidR="00CF18B2" w:rsidRPr="007B02A5">
        <w:t xml:space="preserve"> kapsamında görevlendirilen sorumlu öğretim elemanına sorumlu olduğu uygulamalı eğitim grubu sayısına bakılmaksızın haftalık azami beş (5) saat teorik ders yükü yüklenir.</w:t>
      </w:r>
    </w:p>
    <w:p w:rsidR="00674EEA" w:rsidRPr="007B02A5" w:rsidRDefault="00674EEA" w:rsidP="007B02A5">
      <w:pPr>
        <w:contextualSpacing/>
        <w:jc w:val="both"/>
      </w:pPr>
    </w:p>
    <w:p w:rsidR="00674EEA" w:rsidRPr="00674EEA" w:rsidRDefault="00674EEA" w:rsidP="007B266A">
      <w:pPr>
        <w:ind w:firstLine="284"/>
        <w:contextualSpacing/>
        <w:jc w:val="both"/>
        <w:rPr>
          <w:b/>
          <w:bCs/>
        </w:rPr>
      </w:pPr>
      <w:r>
        <w:rPr>
          <w:b/>
          <w:bCs/>
        </w:rPr>
        <w:t>Öğr</w:t>
      </w:r>
      <w:r w:rsidR="003D4F59">
        <w:rPr>
          <w:b/>
          <w:bCs/>
        </w:rPr>
        <w:t>e</w:t>
      </w:r>
      <w:r>
        <w:rPr>
          <w:b/>
          <w:bCs/>
        </w:rPr>
        <w:t>ncilere Ödenen Devlet Katkısı</w:t>
      </w:r>
    </w:p>
    <w:p w:rsidR="00390152" w:rsidRDefault="00674EEA" w:rsidP="007B266A">
      <w:pPr>
        <w:ind w:firstLine="284"/>
        <w:contextualSpacing/>
        <w:jc w:val="both"/>
      </w:pPr>
      <w:r>
        <w:rPr>
          <w:b/>
          <w:bCs/>
        </w:rPr>
        <w:t xml:space="preserve">GEÇİCİ </w:t>
      </w:r>
      <w:r w:rsidR="00390152" w:rsidRPr="007B02A5">
        <w:rPr>
          <w:b/>
          <w:bCs/>
        </w:rPr>
        <w:t xml:space="preserve">MADDE </w:t>
      </w:r>
      <w:r>
        <w:rPr>
          <w:b/>
          <w:bCs/>
        </w:rPr>
        <w:t>1</w:t>
      </w:r>
      <w:r w:rsidR="00390152" w:rsidRPr="007B02A5">
        <w:rPr>
          <w:b/>
          <w:bCs/>
        </w:rPr>
        <w:t>:</w:t>
      </w:r>
      <w:r w:rsidR="00390152">
        <w:rPr>
          <w:b/>
          <w:bCs/>
        </w:rPr>
        <w:t xml:space="preserve"> </w:t>
      </w:r>
      <w:r w:rsidR="00390152" w:rsidRPr="007B02A5">
        <w:t>(1)</w:t>
      </w:r>
      <w:r w:rsidR="00390152">
        <w:rPr>
          <w:b/>
          <w:bCs/>
        </w:rPr>
        <w:t xml:space="preserve"> </w:t>
      </w:r>
      <w:r w:rsidR="00390152">
        <w:t xml:space="preserve">Bu madde kapsamında özel sektör işletmelerinde, teknoparklarda, araştırma altyapılarında, Ar-Ge merkezlerinde ya da sanayi kuruluşlarında </w:t>
      </w:r>
      <w:r w:rsidR="00AC42AC">
        <w:t>İşletmede Mesleki Eğitim</w:t>
      </w:r>
      <w:r w:rsidR="00390152">
        <w:t xml:space="preserve"> yapan öğrencilere 1/1/2023 tarihine kadar uygulamalı eğitimleri süresince asgari ücretin net tutarının %35’i ücret olarak ödenir.</w:t>
      </w:r>
    </w:p>
    <w:p w:rsidR="00390152" w:rsidRDefault="00390152" w:rsidP="007B266A">
      <w:pPr>
        <w:ind w:firstLine="284"/>
        <w:contextualSpacing/>
        <w:jc w:val="both"/>
      </w:pPr>
      <w:r>
        <w:t>(2) Birinci fıkra kapsamın</w:t>
      </w:r>
      <w:r w:rsidR="00674EEA">
        <w:t xml:space="preserve">a giren öğrenciler için 1/1/2023 tarihine kadar bu Yönergenin </w:t>
      </w:r>
      <w:r w:rsidR="00877A0A">
        <w:t>8 i</w:t>
      </w:r>
      <w:r w:rsidR="00674EEA">
        <w:t>nci maddesi</w:t>
      </w:r>
      <w:r w:rsidR="00877A0A">
        <w:t>nin 1 inci fıkrasının (e) bendi uygulanmaz</w:t>
      </w:r>
      <w:r w:rsidR="00674EEA">
        <w:t>.</w:t>
      </w:r>
    </w:p>
    <w:p w:rsidR="00674EEA" w:rsidRPr="00390152" w:rsidRDefault="00674EEA" w:rsidP="007B266A">
      <w:pPr>
        <w:ind w:firstLine="284"/>
        <w:contextualSpacing/>
        <w:jc w:val="both"/>
      </w:pPr>
      <w:r>
        <w:t xml:space="preserve">(3) </w:t>
      </w:r>
      <w:r w:rsidR="00AC42AC">
        <w:t>İşletmede Mesleki Eğitim</w:t>
      </w:r>
      <w:r>
        <w:t xml:space="preserve">lerini yapan ve 1 inci fıkra kapsamı dışında kalanlar bu Yönergenin </w:t>
      </w:r>
      <w:r w:rsidR="00877A0A">
        <w:t>8 inci maddesinin 1 inci fıkrasının (e)</w:t>
      </w:r>
      <w:r>
        <w:t xml:space="preserve"> </w:t>
      </w:r>
      <w:r w:rsidR="00877A0A">
        <w:t xml:space="preserve">bendine </w:t>
      </w:r>
      <w:r>
        <w:t>tabidir.</w:t>
      </w:r>
    </w:p>
    <w:p w:rsidR="00523306" w:rsidRPr="00582493" w:rsidRDefault="00523306" w:rsidP="00285763">
      <w:pPr>
        <w:contextualSpacing/>
        <w:rPr>
          <w:b/>
        </w:rPr>
      </w:pPr>
    </w:p>
    <w:p w:rsidR="00523306" w:rsidRPr="00582493" w:rsidRDefault="00523306" w:rsidP="007B266A">
      <w:pPr>
        <w:ind w:firstLine="284"/>
        <w:contextualSpacing/>
        <w:rPr>
          <w:b/>
        </w:rPr>
      </w:pPr>
      <w:r w:rsidRPr="00582493">
        <w:rPr>
          <w:b/>
        </w:rPr>
        <w:t>Öğrencilerin Gece Çalışması</w:t>
      </w:r>
    </w:p>
    <w:p w:rsidR="00523306" w:rsidRPr="005C55B3" w:rsidRDefault="00243261" w:rsidP="007B266A">
      <w:pPr>
        <w:ind w:firstLine="284"/>
        <w:contextualSpacing/>
        <w:jc w:val="both"/>
      </w:pPr>
      <w:r>
        <w:rPr>
          <w:b/>
        </w:rPr>
        <w:t>MADDE 2</w:t>
      </w:r>
      <w:r w:rsidR="002369B3">
        <w:rPr>
          <w:b/>
        </w:rPr>
        <w:t>1</w:t>
      </w:r>
      <w:r>
        <w:rPr>
          <w:b/>
        </w:rPr>
        <w:t>-</w:t>
      </w:r>
      <w:r w:rsidR="00523306" w:rsidRPr="00582493">
        <w:rPr>
          <w:b/>
        </w:rPr>
        <w:t xml:space="preserve"> </w:t>
      </w:r>
      <w:r w:rsidR="00523306" w:rsidRPr="00582493">
        <w:t>İşyerlerinin üretim planı nedeniyle düzenlenecek gece vardiyası çalışmalarına öğrenciler hiçbir şekilde katılamazlar.</w:t>
      </w:r>
    </w:p>
    <w:p w:rsidR="00605CCB" w:rsidRDefault="00605CCB" w:rsidP="00285763">
      <w:pPr>
        <w:contextualSpacing/>
        <w:jc w:val="center"/>
        <w:rPr>
          <w:b/>
        </w:rPr>
      </w:pPr>
    </w:p>
    <w:p w:rsidR="00523306" w:rsidRPr="00582493" w:rsidRDefault="00523306" w:rsidP="00285763">
      <w:pPr>
        <w:contextualSpacing/>
        <w:jc w:val="center"/>
        <w:rPr>
          <w:b/>
        </w:rPr>
      </w:pPr>
      <w:r w:rsidRPr="00582493">
        <w:rPr>
          <w:b/>
        </w:rPr>
        <w:t>BEŞİNCİ BÖLÜM</w:t>
      </w:r>
    </w:p>
    <w:p w:rsidR="00523306" w:rsidRDefault="00AC42AC" w:rsidP="00285763">
      <w:pPr>
        <w:contextualSpacing/>
        <w:jc w:val="center"/>
        <w:rPr>
          <w:b/>
        </w:rPr>
      </w:pPr>
      <w:r>
        <w:rPr>
          <w:b/>
        </w:rPr>
        <w:t>İşletmede Mesleki Eğitim</w:t>
      </w:r>
      <w:r w:rsidR="00523306" w:rsidRPr="00582493">
        <w:rPr>
          <w:b/>
        </w:rPr>
        <w:t>lerin Değerlendirilmesi</w:t>
      </w:r>
    </w:p>
    <w:p w:rsidR="00935AC2" w:rsidRPr="00582493" w:rsidRDefault="00935AC2" w:rsidP="00285763">
      <w:pPr>
        <w:contextualSpacing/>
        <w:jc w:val="center"/>
        <w:rPr>
          <w:b/>
        </w:rPr>
      </w:pPr>
    </w:p>
    <w:p w:rsidR="00523306" w:rsidRPr="00582493" w:rsidRDefault="00AC42AC" w:rsidP="007B266A">
      <w:pPr>
        <w:ind w:firstLine="284"/>
        <w:contextualSpacing/>
        <w:jc w:val="both"/>
        <w:rPr>
          <w:b/>
        </w:rPr>
      </w:pPr>
      <w:r>
        <w:rPr>
          <w:b/>
        </w:rPr>
        <w:t>İşletmede Mesleki Eğitim</w:t>
      </w:r>
      <w:r w:rsidR="00523306" w:rsidRPr="00582493">
        <w:rPr>
          <w:b/>
        </w:rPr>
        <w:t>in Değerlendirilmesi ve Sonuçlandırılması</w:t>
      </w:r>
    </w:p>
    <w:p w:rsidR="00523306" w:rsidRPr="00582493" w:rsidRDefault="00243261" w:rsidP="00243261">
      <w:pPr>
        <w:ind w:firstLine="284"/>
        <w:contextualSpacing/>
        <w:jc w:val="both"/>
      </w:pPr>
      <w:r>
        <w:rPr>
          <w:b/>
        </w:rPr>
        <w:t>MADDE 2</w:t>
      </w:r>
      <w:r w:rsidR="002369B3">
        <w:rPr>
          <w:b/>
        </w:rPr>
        <w:t>2</w:t>
      </w:r>
      <w:r>
        <w:rPr>
          <w:b/>
        </w:rPr>
        <w:t>-</w:t>
      </w:r>
      <w:r w:rsidR="00523306" w:rsidRPr="00582493">
        <w:rPr>
          <w:b/>
        </w:rPr>
        <w:t xml:space="preserve"> </w:t>
      </w:r>
      <w:r w:rsidR="00AC42AC">
        <w:t>İşletmede Mesleki Eğitim</w:t>
      </w:r>
      <w:r w:rsidR="00523306" w:rsidRPr="00582493">
        <w:t xml:space="preserve">lerin değerlendirilmesi ve sonuçlandırılmasında aşağıda belirtilen işlemler uygulanır. </w:t>
      </w:r>
    </w:p>
    <w:p w:rsidR="00523306" w:rsidRPr="00582493" w:rsidRDefault="00EA7227" w:rsidP="007B02A5">
      <w:pPr>
        <w:numPr>
          <w:ilvl w:val="0"/>
          <w:numId w:val="1"/>
        </w:numPr>
        <w:tabs>
          <w:tab w:val="left" w:pos="426"/>
        </w:tabs>
        <w:ind w:left="0" w:firstLine="284"/>
        <w:contextualSpacing/>
        <w:jc w:val="both"/>
      </w:pPr>
      <w:r>
        <w:t xml:space="preserve">Uygulamalı </w:t>
      </w:r>
      <w:r w:rsidR="00A92333">
        <w:t>Eğitim</w:t>
      </w:r>
      <w:r>
        <w:t>ler</w:t>
      </w:r>
      <w:r w:rsidR="00523306" w:rsidRPr="00582493">
        <w:t xml:space="preserve"> Komisyon</w:t>
      </w:r>
      <w:r>
        <w:t>u</w:t>
      </w:r>
      <w:r w:rsidR="00523306" w:rsidRPr="00582493">
        <w:t xml:space="preserve"> bir yarıyıl içerisinde en az 2 kez toplan</w:t>
      </w:r>
      <w:r>
        <w:t>ır</w:t>
      </w:r>
    </w:p>
    <w:p w:rsidR="00904EED" w:rsidRDefault="0072080E" w:rsidP="0072080E">
      <w:pPr>
        <w:numPr>
          <w:ilvl w:val="0"/>
          <w:numId w:val="1"/>
        </w:numPr>
        <w:tabs>
          <w:tab w:val="clear" w:pos="644"/>
          <w:tab w:val="num" w:pos="0"/>
          <w:tab w:val="left" w:pos="567"/>
        </w:tabs>
        <w:ind w:left="0" w:firstLine="284"/>
        <w:contextualSpacing/>
        <w:jc w:val="both"/>
      </w:pPr>
      <w:r w:rsidRPr="00A660D9">
        <w:t xml:space="preserve">Öğrenciler </w:t>
      </w:r>
      <w:r w:rsidR="00AC42AC">
        <w:t>İşletmede Mesleki Eğitim</w:t>
      </w:r>
      <w:r w:rsidRPr="00A660D9">
        <w:t>de yaptığı çalışmaları komisyona</w:t>
      </w:r>
      <w:r w:rsidR="00313F81">
        <w:t xml:space="preserve"> sözlü olarak</w:t>
      </w:r>
      <w:r w:rsidRPr="00A660D9">
        <w:t xml:space="preserve"> sunar. Komisyon, </w:t>
      </w:r>
      <w:r>
        <w:t>Sorumlu</w:t>
      </w:r>
      <w:r w:rsidRPr="00A660D9">
        <w:t xml:space="preserve"> Öğretim Elemanı ve </w:t>
      </w:r>
      <w:r>
        <w:t xml:space="preserve">Eğitici </w:t>
      </w:r>
      <w:r w:rsidR="00F37BC8">
        <w:t>P</w:t>
      </w:r>
      <w:r>
        <w:t>ersonelin</w:t>
      </w:r>
      <w:r w:rsidRPr="00A660D9">
        <w:t xml:space="preserve"> değerlendirmelerini de dikkate alarak her bir öğrenci için ayrı ayrı </w:t>
      </w:r>
      <w:r w:rsidR="00904EED">
        <w:t xml:space="preserve">mutlak </w:t>
      </w:r>
      <w:r w:rsidRPr="00A660D9">
        <w:t>değerlendirme yapar</w:t>
      </w:r>
      <w:r w:rsidR="00F37BC8">
        <w:t>.</w:t>
      </w:r>
      <w:r w:rsidR="00904EED">
        <w:t xml:space="preserve"> </w:t>
      </w:r>
      <w:r w:rsidR="00904EED" w:rsidRPr="00F81E37">
        <w:rPr>
          <w:bCs/>
          <w:lang w:eastAsia="tr-TR"/>
        </w:rPr>
        <w:t xml:space="preserve">Öğrencinin </w:t>
      </w:r>
      <w:r w:rsidR="009F0160">
        <w:rPr>
          <w:bCs/>
          <w:lang w:eastAsia="tr-TR"/>
        </w:rPr>
        <w:t>işletmede mesleki</w:t>
      </w:r>
      <w:r w:rsidR="00904EED" w:rsidRPr="00F81E37">
        <w:rPr>
          <w:bCs/>
          <w:lang w:eastAsia="tr-TR"/>
        </w:rPr>
        <w:t xml:space="preserve"> eğitim uygulamasından başarılı sayılması için 100 üzerinden en az 65 alması gereklidir.</w:t>
      </w:r>
      <w:r w:rsidRPr="00A660D9">
        <w:t xml:space="preserve"> </w:t>
      </w:r>
    </w:p>
    <w:p w:rsidR="0076744F" w:rsidRDefault="0076744F" w:rsidP="0076744F">
      <w:pPr>
        <w:pStyle w:val="ListeParagraf"/>
        <w:numPr>
          <w:ilvl w:val="0"/>
          <w:numId w:val="1"/>
        </w:numPr>
      </w:pPr>
      <w:r w:rsidRPr="0076744F">
        <w:t xml:space="preserve">Alınan not dersin AKTS değerliği üzerinden ortalamaya </w:t>
      </w:r>
      <w:proofErr w:type="gramStart"/>
      <w:r w:rsidRPr="0076744F">
        <w:t>dahil</w:t>
      </w:r>
      <w:proofErr w:type="gramEnd"/>
      <w:r w:rsidRPr="0076744F">
        <w:t xml:space="preserve"> edilir.</w:t>
      </w:r>
    </w:p>
    <w:p w:rsidR="00AF4397" w:rsidRDefault="00AF4397" w:rsidP="00AF4397">
      <w:pPr>
        <w:numPr>
          <w:ilvl w:val="0"/>
          <w:numId w:val="1"/>
        </w:numPr>
        <w:tabs>
          <w:tab w:val="clear" w:pos="644"/>
          <w:tab w:val="num" w:pos="0"/>
          <w:tab w:val="left" w:pos="567"/>
        </w:tabs>
        <w:ind w:left="0" w:firstLine="284"/>
        <w:contextualSpacing/>
        <w:jc w:val="both"/>
      </w:pPr>
      <w:r>
        <w:t>Değerlendirme sonucu başarısız olan öğrenciler için Uygulamalı Eğitimler Komisyonu şu iki karardan birisini alır: İşletmede Mesleki Eğitimin aynı ya da farklı işletmelerde yeniden yapılması veya ilgili yarıyıl müfredatındaki derslerin tamamlanması.</w:t>
      </w:r>
    </w:p>
    <w:p w:rsidR="00523306" w:rsidRDefault="002151D5" w:rsidP="007B02A5">
      <w:pPr>
        <w:numPr>
          <w:ilvl w:val="0"/>
          <w:numId w:val="1"/>
        </w:numPr>
        <w:tabs>
          <w:tab w:val="left" w:pos="426"/>
          <w:tab w:val="num" w:pos="567"/>
        </w:tabs>
        <w:ind w:left="0" w:firstLine="284"/>
        <w:contextualSpacing/>
        <w:jc w:val="both"/>
      </w:pPr>
      <w:r>
        <w:t>Uygulamalı</w:t>
      </w:r>
      <w:r w:rsidR="00AC42AC">
        <w:t xml:space="preserve"> Eğitim</w:t>
      </w:r>
      <w:r>
        <w:t>ler Komisyonu</w:t>
      </w:r>
      <w:r w:rsidR="00605CCB" w:rsidRPr="00605CCB">
        <w:t>, sonuçla</w:t>
      </w:r>
      <w:r w:rsidR="00605CCB">
        <w:t xml:space="preserve">rı 1 hafta içerisinde ilan </w:t>
      </w:r>
      <w:r w:rsidR="00523306" w:rsidRPr="00582493">
        <w:t>eder.</w:t>
      </w:r>
    </w:p>
    <w:p w:rsidR="00313F81" w:rsidRPr="00582493" w:rsidRDefault="00313F81" w:rsidP="00B57170">
      <w:pPr>
        <w:tabs>
          <w:tab w:val="left" w:pos="426"/>
        </w:tabs>
        <w:ind w:left="284"/>
        <w:contextualSpacing/>
        <w:jc w:val="both"/>
      </w:pPr>
    </w:p>
    <w:p w:rsidR="00336E49" w:rsidRDefault="00336E49" w:rsidP="00243261">
      <w:pPr>
        <w:ind w:firstLine="284"/>
        <w:contextualSpacing/>
        <w:jc w:val="both"/>
        <w:rPr>
          <w:b/>
        </w:rPr>
      </w:pPr>
    </w:p>
    <w:p w:rsidR="00336E49" w:rsidRDefault="00336E49" w:rsidP="00243261">
      <w:pPr>
        <w:ind w:firstLine="284"/>
        <w:contextualSpacing/>
        <w:jc w:val="both"/>
        <w:rPr>
          <w:b/>
        </w:rPr>
      </w:pPr>
    </w:p>
    <w:p w:rsidR="00523306" w:rsidRPr="00582493" w:rsidRDefault="00523306" w:rsidP="00243261">
      <w:pPr>
        <w:ind w:firstLine="284"/>
        <w:contextualSpacing/>
        <w:jc w:val="both"/>
        <w:rPr>
          <w:b/>
        </w:rPr>
      </w:pPr>
      <w:r w:rsidRPr="00582493">
        <w:rPr>
          <w:b/>
        </w:rPr>
        <w:t>Değerlendirme Sonuçlarına İtiraz</w:t>
      </w:r>
    </w:p>
    <w:p w:rsidR="00523306" w:rsidRPr="00582493" w:rsidRDefault="00243261" w:rsidP="00243261">
      <w:pPr>
        <w:ind w:firstLine="284"/>
        <w:contextualSpacing/>
        <w:jc w:val="both"/>
      </w:pPr>
      <w:r>
        <w:rPr>
          <w:b/>
        </w:rPr>
        <w:t>MADDE 2</w:t>
      </w:r>
      <w:r w:rsidR="002369B3">
        <w:rPr>
          <w:b/>
        </w:rPr>
        <w:t>3</w:t>
      </w:r>
      <w:r>
        <w:rPr>
          <w:b/>
        </w:rPr>
        <w:t>-</w:t>
      </w:r>
      <w:r w:rsidR="00523306" w:rsidRPr="00582493">
        <w:rPr>
          <w:b/>
        </w:rPr>
        <w:t xml:space="preserve"> </w:t>
      </w:r>
      <w:r w:rsidR="00523306" w:rsidRPr="00582493">
        <w:t>Değerlendirme sonuçlarına itirazlarda “Kırklareli Üniversitesi Ön</w:t>
      </w:r>
      <w:r w:rsidR="00605CCB">
        <w:t xml:space="preserve"> L</w:t>
      </w:r>
      <w:r w:rsidR="00523306" w:rsidRPr="00582493">
        <w:t>isans ve Lisans Eğitim ve Öğretim Yönetmeliği” hükümleri uygulanır.</w:t>
      </w:r>
    </w:p>
    <w:p w:rsidR="00523306" w:rsidRPr="00582493" w:rsidRDefault="00523306" w:rsidP="00B57170">
      <w:pPr>
        <w:pStyle w:val="ListeParagraf"/>
        <w:numPr>
          <w:ilvl w:val="0"/>
          <w:numId w:val="14"/>
        </w:numPr>
        <w:tabs>
          <w:tab w:val="left" w:pos="567"/>
        </w:tabs>
        <w:ind w:left="0" w:firstLine="284"/>
        <w:jc w:val="both"/>
      </w:pPr>
      <w:r w:rsidRPr="00582493">
        <w:t xml:space="preserve">Öğrenciler </w:t>
      </w:r>
      <w:r w:rsidR="00AC42AC">
        <w:t>İşletmede Mesleki Eğitim</w:t>
      </w:r>
      <w:r w:rsidRPr="00582493">
        <w:t xml:space="preserve"> değerlendirme sonuçlarına, sonuçların ilanından itibaren </w:t>
      </w:r>
      <w:r w:rsidR="00BD40A8">
        <w:t>7</w:t>
      </w:r>
      <w:r w:rsidRPr="00582493">
        <w:t xml:space="preserve"> gün içinde Fakülte Dekanlığına dilekçeyle başvurarak itiraz edebilirler.</w:t>
      </w:r>
    </w:p>
    <w:p w:rsidR="00523306" w:rsidRDefault="00523306" w:rsidP="00B57170">
      <w:pPr>
        <w:pStyle w:val="ListeParagraf"/>
        <w:numPr>
          <w:ilvl w:val="0"/>
          <w:numId w:val="14"/>
        </w:numPr>
        <w:tabs>
          <w:tab w:val="left" w:pos="567"/>
        </w:tabs>
        <w:ind w:left="0" w:firstLine="284"/>
        <w:jc w:val="both"/>
      </w:pPr>
      <w:r w:rsidRPr="00582493">
        <w:t xml:space="preserve">İtirazlar Fakülte </w:t>
      </w:r>
      <w:r w:rsidR="00AC42AC">
        <w:t>İşletmede Mesleki Eğitim</w:t>
      </w:r>
      <w:r w:rsidRPr="00582493">
        <w:t xml:space="preserve"> Uygulama Kurulu tarafından incelenerek sonuçlandırılır. İtirazlar, başvuru t</w:t>
      </w:r>
      <w:r>
        <w:t xml:space="preserve">arihinden itibaren en geç </w:t>
      </w:r>
      <w:r w:rsidRPr="00582493">
        <w:t>10 gün içinde karara bağlanır.</w:t>
      </w:r>
    </w:p>
    <w:p w:rsidR="00A70612" w:rsidRPr="00582493" w:rsidRDefault="00A70612" w:rsidP="003D4F59">
      <w:pPr>
        <w:tabs>
          <w:tab w:val="left" w:pos="567"/>
        </w:tabs>
        <w:jc w:val="both"/>
      </w:pPr>
    </w:p>
    <w:p w:rsidR="00523306" w:rsidRPr="00582493" w:rsidRDefault="00AC42AC" w:rsidP="00243261">
      <w:pPr>
        <w:ind w:firstLine="284"/>
        <w:contextualSpacing/>
        <w:jc w:val="both"/>
        <w:rPr>
          <w:b/>
        </w:rPr>
      </w:pPr>
      <w:r>
        <w:rPr>
          <w:b/>
        </w:rPr>
        <w:t>İşletmede Mesleki Eğitim</w:t>
      </w:r>
      <w:r w:rsidR="00523306" w:rsidRPr="00582493">
        <w:rPr>
          <w:b/>
        </w:rPr>
        <w:t>lerin Denkliği</w:t>
      </w:r>
    </w:p>
    <w:p w:rsidR="00523306" w:rsidRDefault="00243261" w:rsidP="00243261">
      <w:pPr>
        <w:ind w:firstLine="284"/>
        <w:contextualSpacing/>
        <w:jc w:val="both"/>
      </w:pPr>
      <w:r>
        <w:rPr>
          <w:b/>
        </w:rPr>
        <w:t>MADDE 2</w:t>
      </w:r>
      <w:r w:rsidR="002369B3">
        <w:rPr>
          <w:b/>
        </w:rPr>
        <w:t>4</w:t>
      </w:r>
      <w:r>
        <w:rPr>
          <w:b/>
        </w:rPr>
        <w:t>-</w:t>
      </w:r>
      <w:r w:rsidR="00FB67C5">
        <w:t xml:space="preserve"> </w:t>
      </w:r>
      <w:r w:rsidR="00866D06">
        <w:t xml:space="preserve">(1) </w:t>
      </w:r>
      <w:r w:rsidR="00C00EC8">
        <w:t>Yatay ve dikey geçiş yoluyla gelen öğrencilerin önceki eğitim kurumlarında yaptıkları işletmede mesleki eğitim ve stajlarının geçerliliği ilgili intibak komisyonu tarafından değerlendiri</w:t>
      </w:r>
      <w:r w:rsidR="003D3493">
        <w:t>lerek karara bağlanır</w:t>
      </w:r>
      <w:r w:rsidR="00523306" w:rsidRPr="00582493">
        <w:t>.</w:t>
      </w:r>
    </w:p>
    <w:p w:rsidR="00B57170" w:rsidRDefault="00BE1DED" w:rsidP="003D4F59">
      <w:pPr>
        <w:ind w:firstLine="284"/>
        <w:jc w:val="both"/>
      </w:pPr>
      <w:r>
        <w:t xml:space="preserve">a) </w:t>
      </w:r>
      <w:r w:rsidR="009E0E1B" w:rsidRPr="007B02A5">
        <w:t xml:space="preserve">Öğrenim gördüğü program ile ilgili bir işte çalışmış veya çalışmakta olan öğrenciler, çalışma sürelerini ve unvanlarını belgelendirmek koşuluyla </w:t>
      </w:r>
      <w:r w:rsidR="00AC42AC">
        <w:t>İşletmede Mesleki Eğitim</w:t>
      </w:r>
      <w:r w:rsidRPr="007B02A5">
        <w:t xml:space="preserve"> </w:t>
      </w:r>
      <w:r w:rsidR="009E0E1B" w:rsidRPr="007B02A5">
        <w:t>kapsamında önceki öğrenmelerinin tanınması için başvuruda bulunabilir. İlgili intibak komisyonu söz konusu başvuruları inceleyerek karar verir. İntibak komisyonunun hakkında olumlu karar verdiği öğrenciler için bu yöne</w:t>
      </w:r>
      <w:r w:rsidR="006F0BC5">
        <w:t>rgenin</w:t>
      </w:r>
      <w:bookmarkStart w:id="0" w:name="_GoBack"/>
      <w:bookmarkEnd w:id="0"/>
      <w:r w:rsidR="009E0E1B" w:rsidRPr="007B02A5">
        <w:t xml:space="preserve"> ilgili hükümleri doğrultusunda sadece ölçme ve değerlendirme işlemleri yürütülür.</w:t>
      </w:r>
    </w:p>
    <w:p w:rsidR="009F72F4" w:rsidRDefault="009F72F4" w:rsidP="003D4F59">
      <w:pPr>
        <w:ind w:firstLine="284"/>
        <w:jc w:val="both"/>
      </w:pPr>
    </w:p>
    <w:p w:rsidR="009F72F4" w:rsidRDefault="009F72F4" w:rsidP="003D4F59">
      <w:pPr>
        <w:ind w:firstLine="284"/>
        <w:jc w:val="both"/>
      </w:pPr>
    </w:p>
    <w:p w:rsidR="009F72F4" w:rsidRPr="003133B2" w:rsidRDefault="009F72F4" w:rsidP="003D4F59">
      <w:pPr>
        <w:ind w:firstLine="284"/>
        <w:jc w:val="both"/>
      </w:pPr>
    </w:p>
    <w:p w:rsidR="00523306" w:rsidRPr="00582493" w:rsidRDefault="00523306" w:rsidP="00285763">
      <w:pPr>
        <w:contextualSpacing/>
        <w:jc w:val="center"/>
        <w:rPr>
          <w:b/>
        </w:rPr>
      </w:pPr>
      <w:r w:rsidRPr="00582493">
        <w:rPr>
          <w:b/>
        </w:rPr>
        <w:t>ALTINCI BÖLÜM</w:t>
      </w:r>
    </w:p>
    <w:p w:rsidR="00523306" w:rsidRDefault="00523306" w:rsidP="00285763">
      <w:pPr>
        <w:contextualSpacing/>
        <w:jc w:val="center"/>
        <w:rPr>
          <w:b/>
        </w:rPr>
      </w:pPr>
      <w:r w:rsidRPr="00582493">
        <w:rPr>
          <w:b/>
        </w:rPr>
        <w:t>Diğer Hükümler</w:t>
      </w:r>
    </w:p>
    <w:p w:rsidR="00B57170" w:rsidRPr="00582493" w:rsidRDefault="00B57170" w:rsidP="00285763">
      <w:pPr>
        <w:contextualSpacing/>
        <w:jc w:val="center"/>
        <w:rPr>
          <w:b/>
        </w:rPr>
      </w:pPr>
    </w:p>
    <w:p w:rsidR="00523306" w:rsidRDefault="00243261" w:rsidP="00D72B94">
      <w:pPr>
        <w:ind w:firstLine="284"/>
        <w:contextualSpacing/>
        <w:jc w:val="both"/>
      </w:pPr>
      <w:r>
        <w:rPr>
          <w:b/>
        </w:rPr>
        <w:t>MADDE 2</w:t>
      </w:r>
      <w:r w:rsidR="002369B3">
        <w:rPr>
          <w:b/>
        </w:rPr>
        <w:t>5</w:t>
      </w:r>
      <w:r>
        <w:rPr>
          <w:b/>
        </w:rPr>
        <w:t>-</w:t>
      </w:r>
      <w:r w:rsidR="00523306" w:rsidRPr="00582493">
        <w:rPr>
          <w:b/>
        </w:rPr>
        <w:t xml:space="preserve"> </w:t>
      </w:r>
      <w:r w:rsidR="00D72B94" w:rsidRPr="00B967C2">
        <w:t xml:space="preserve">Bu Yönergede hüküm bulunmayan hallerde 23/12/2010 tarih, 27794 sayılı Resmi Gazetede yayımlanan Kırklareli Üniversitesi Ön Lisans ve Lisans Eğitim ve Öğretim Yönetmeliği ve </w:t>
      </w:r>
      <w:r w:rsidR="00D72B94">
        <w:t>Yükseköğretimde Uygulamalı Eğitimler Çerçeve Yönetmeliği</w:t>
      </w:r>
      <w:r w:rsidR="00D72B94" w:rsidRPr="00B967C2" w:rsidDel="00183776">
        <w:t xml:space="preserve"> </w:t>
      </w:r>
      <w:r w:rsidR="00D72B94" w:rsidRPr="00B967C2">
        <w:t xml:space="preserve">hükümlerine aykırı olmamak kaydıyla </w:t>
      </w:r>
      <w:r w:rsidR="00D72B94" w:rsidRPr="00582493">
        <w:t xml:space="preserve">Fakülte </w:t>
      </w:r>
      <w:r w:rsidR="00D72B94">
        <w:t>İşletmede Mesleki Eğitim</w:t>
      </w:r>
      <w:r w:rsidR="00D72B94" w:rsidRPr="00582493">
        <w:t xml:space="preserve"> Uygulama Kurulu</w:t>
      </w:r>
      <w:r w:rsidR="00D72B94">
        <w:t xml:space="preserve"> </w:t>
      </w:r>
      <w:r w:rsidR="00D72B94" w:rsidRPr="00B967C2">
        <w:t>yetkilidir.</w:t>
      </w:r>
    </w:p>
    <w:p w:rsidR="00F81E37" w:rsidRDefault="00F81E37" w:rsidP="00243261">
      <w:pPr>
        <w:ind w:firstLine="284"/>
        <w:contextualSpacing/>
        <w:jc w:val="both"/>
      </w:pPr>
    </w:p>
    <w:p w:rsidR="00523306" w:rsidRPr="00582493" w:rsidRDefault="00523306" w:rsidP="00243261">
      <w:pPr>
        <w:ind w:firstLine="284"/>
        <w:contextualSpacing/>
        <w:rPr>
          <w:b/>
        </w:rPr>
      </w:pPr>
      <w:r w:rsidRPr="00582493">
        <w:rPr>
          <w:b/>
        </w:rPr>
        <w:t>Yürürlük</w:t>
      </w:r>
    </w:p>
    <w:p w:rsidR="00523306" w:rsidRDefault="00243261" w:rsidP="00243261">
      <w:pPr>
        <w:ind w:firstLine="284"/>
        <w:contextualSpacing/>
        <w:jc w:val="both"/>
      </w:pPr>
      <w:r>
        <w:rPr>
          <w:b/>
        </w:rPr>
        <w:t>MADDE 2</w:t>
      </w:r>
      <w:r w:rsidR="002369B3">
        <w:rPr>
          <w:b/>
        </w:rPr>
        <w:t>6</w:t>
      </w:r>
      <w:r>
        <w:rPr>
          <w:b/>
        </w:rPr>
        <w:t>-</w:t>
      </w:r>
      <w:r w:rsidR="00523306" w:rsidRPr="00582493">
        <w:rPr>
          <w:b/>
        </w:rPr>
        <w:t xml:space="preserve"> </w:t>
      </w:r>
      <w:r w:rsidR="00523306" w:rsidRPr="00582493">
        <w:t>Bu Yönerge hükümleri Kırklareli Üniversitesi Senatosunun kabul tarihinden itibaren yürürlüğe girer.</w:t>
      </w:r>
    </w:p>
    <w:p w:rsidR="00F81E37" w:rsidRDefault="00F81E37" w:rsidP="00243261">
      <w:pPr>
        <w:ind w:firstLine="284"/>
        <w:contextualSpacing/>
        <w:jc w:val="both"/>
      </w:pPr>
    </w:p>
    <w:p w:rsidR="005F2E3D" w:rsidRPr="007B02A5" w:rsidRDefault="005F2E3D" w:rsidP="00243261">
      <w:pPr>
        <w:ind w:firstLine="284"/>
        <w:contextualSpacing/>
        <w:jc w:val="both"/>
        <w:rPr>
          <w:b/>
          <w:bCs/>
        </w:rPr>
      </w:pPr>
      <w:r w:rsidRPr="007B02A5">
        <w:rPr>
          <w:b/>
          <w:bCs/>
        </w:rPr>
        <w:t>Yürürlükten Kaldırma</w:t>
      </w:r>
    </w:p>
    <w:p w:rsidR="005F2E3D" w:rsidRPr="005F2E3D" w:rsidRDefault="005F2E3D">
      <w:pPr>
        <w:ind w:firstLine="284"/>
        <w:contextualSpacing/>
        <w:jc w:val="both"/>
      </w:pPr>
      <w:r w:rsidRPr="007B02A5">
        <w:rPr>
          <w:b/>
          <w:bCs/>
        </w:rPr>
        <w:t>MADDE 2</w:t>
      </w:r>
      <w:r w:rsidR="002369B3">
        <w:rPr>
          <w:b/>
          <w:bCs/>
        </w:rPr>
        <w:t>7</w:t>
      </w:r>
      <w:r w:rsidRPr="007B02A5">
        <w:rPr>
          <w:b/>
          <w:bCs/>
        </w:rPr>
        <w:t>:</w:t>
      </w:r>
      <w:r>
        <w:t xml:space="preserve"> </w:t>
      </w:r>
      <w:r w:rsidR="00451F2D">
        <w:t>Bu Yönerge yürürlüğe girdiği tarihten itibaren, Kırkla</w:t>
      </w:r>
      <w:r w:rsidR="000D7A64">
        <w:t>reli Üniversitesi Senatosunun 12/12</w:t>
      </w:r>
      <w:r w:rsidR="00451F2D">
        <w:t>/20</w:t>
      </w:r>
      <w:r w:rsidR="000D7A64">
        <w:t>18 tarih ve 92 sayılı Senato toplantısının 19</w:t>
      </w:r>
      <w:r w:rsidR="00451F2D">
        <w:t xml:space="preserve"> </w:t>
      </w:r>
      <w:proofErr w:type="spellStart"/>
      <w:r w:rsidR="00451F2D">
        <w:t>nolu</w:t>
      </w:r>
      <w:proofErr w:type="spellEnd"/>
      <w:r w:rsidR="00451F2D">
        <w:t xml:space="preserve"> karar eki EK:9 ile kabul edilen K</w:t>
      </w:r>
      <w:r w:rsidR="000D7A64">
        <w:t xml:space="preserve">ırklareli Üniversitesi Mühendislik </w:t>
      </w:r>
      <w:r w:rsidR="00451F2D">
        <w:t>Fakültesi</w:t>
      </w:r>
      <w:r w:rsidR="000D7A64">
        <w:t xml:space="preserve"> Gıda Mühendisliği Bölümü</w:t>
      </w:r>
      <w:r w:rsidR="00451F2D">
        <w:t xml:space="preserve"> İş Yeri</w:t>
      </w:r>
      <w:r w:rsidR="000D7A64">
        <w:t>nde Mühendislik</w:t>
      </w:r>
      <w:r w:rsidR="00451F2D">
        <w:t xml:space="preserve"> Eğitimi </w:t>
      </w:r>
      <w:r w:rsidR="000D7A64">
        <w:t xml:space="preserve">Programı (İMEP) </w:t>
      </w:r>
      <w:r w:rsidR="00451F2D">
        <w:t xml:space="preserve">Yönergesi yürürlükten kalkar. </w:t>
      </w:r>
    </w:p>
    <w:p w:rsidR="005F2E3D" w:rsidRDefault="005F2E3D" w:rsidP="00243261">
      <w:pPr>
        <w:ind w:firstLine="284"/>
        <w:contextualSpacing/>
        <w:jc w:val="both"/>
        <w:rPr>
          <w:b/>
        </w:rPr>
      </w:pPr>
    </w:p>
    <w:p w:rsidR="00523306" w:rsidRDefault="00523306" w:rsidP="00243261">
      <w:pPr>
        <w:ind w:firstLine="284"/>
        <w:contextualSpacing/>
        <w:jc w:val="both"/>
        <w:rPr>
          <w:b/>
          <w:bCs/>
        </w:rPr>
      </w:pPr>
      <w:r w:rsidRPr="00582493">
        <w:rPr>
          <w:b/>
        </w:rPr>
        <w:t>Yürütme</w:t>
      </w:r>
    </w:p>
    <w:p w:rsidR="00543356" w:rsidRDefault="00523306" w:rsidP="00605CCB">
      <w:pPr>
        <w:ind w:firstLine="284"/>
        <w:contextualSpacing/>
        <w:jc w:val="both"/>
      </w:pPr>
      <w:r w:rsidRPr="00582493">
        <w:rPr>
          <w:b/>
        </w:rPr>
        <w:t>M</w:t>
      </w:r>
      <w:r w:rsidR="00243261">
        <w:rPr>
          <w:b/>
        </w:rPr>
        <w:t xml:space="preserve">ADDE </w:t>
      </w:r>
      <w:r w:rsidR="00506DC5">
        <w:rPr>
          <w:b/>
        </w:rPr>
        <w:t>2</w:t>
      </w:r>
      <w:r w:rsidR="002369B3">
        <w:rPr>
          <w:b/>
        </w:rPr>
        <w:t>8</w:t>
      </w:r>
      <w:r w:rsidR="00243261">
        <w:rPr>
          <w:b/>
        </w:rPr>
        <w:t>-</w:t>
      </w:r>
      <w:r w:rsidRPr="00582493">
        <w:rPr>
          <w:b/>
          <w:bCs/>
        </w:rPr>
        <w:t xml:space="preserve"> </w:t>
      </w:r>
      <w:r w:rsidRPr="00582493">
        <w:t xml:space="preserve">Bu Yönerge hükümlerini Kırklareli Üniversitesi </w:t>
      </w:r>
      <w:r w:rsidR="00520057">
        <w:t xml:space="preserve">Rektörü adına </w:t>
      </w:r>
      <w:r w:rsidR="000D7A64">
        <w:t xml:space="preserve">Mühendislik </w:t>
      </w:r>
      <w:r w:rsidRPr="00582493">
        <w:t>Fakültesi Dekanı yürütür</w:t>
      </w:r>
      <w:r w:rsidR="00605CCB">
        <w:t>.</w:t>
      </w:r>
    </w:p>
    <w:p w:rsidR="00520057" w:rsidRPr="00523306" w:rsidRDefault="00520057" w:rsidP="00605CCB">
      <w:pPr>
        <w:ind w:firstLine="284"/>
        <w:contextualSpacing/>
        <w:jc w:val="both"/>
      </w:pPr>
    </w:p>
    <w:sectPr w:rsidR="00520057" w:rsidRPr="00523306" w:rsidSect="008D338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34C" w:rsidRDefault="00D3034C" w:rsidP="00A24F55">
      <w:r>
        <w:separator/>
      </w:r>
    </w:p>
  </w:endnote>
  <w:endnote w:type="continuationSeparator" w:id="0">
    <w:p w:rsidR="00D3034C" w:rsidRDefault="00D3034C" w:rsidP="00A2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662744"/>
      <w:docPartObj>
        <w:docPartGallery w:val="Page Numbers (Bottom of Page)"/>
        <w:docPartUnique/>
      </w:docPartObj>
    </w:sdtPr>
    <w:sdtEndPr/>
    <w:sdtContent>
      <w:p w:rsidR="008C2A3E" w:rsidRDefault="008C2A3E">
        <w:pPr>
          <w:pStyle w:val="AltBilgi"/>
          <w:jc w:val="center"/>
        </w:pPr>
        <w:r>
          <w:fldChar w:fldCharType="begin"/>
        </w:r>
        <w:r>
          <w:instrText>PAGE   \* MERGEFORMAT</w:instrText>
        </w:r>
        <w:r>
          <w:fldChar w:fldCharType="separate"/>
        </w:r>
        <w:r w:rsidR="006F0BC5">
          <w:rPr>
            <w:noProof/>
          </w:rPr>
          <w:t>9</w:t>
        </w:r>
        <w:r>
          <w:fldChar w:fldCharType="end"/>
        </w:r>
      </w:p>
    </w:sdtContent>
  </w:sdt>
  <w:p w:rsidR="00EB1A46" w:rsidRDefault="00EB1A4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34C" w:rsidRDefault="00D3034C" w:rsidP="00A24F55">
      <w:r>
        <w:separator/>
      </w:r>
    </w:p>
  </w:footnote>
  <w:footnote w:type="continuationSeparator" w:id="0">
    <w:p w:rsidR="00D3034C" w:rsidRDefault="00D3034C" w:rsidP="00A24F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F55" w:rsidRDefault="00A24F55" w:rsidP="00A24F55">
    <w:pPr>
      <w:autoSpaceDE w:val="0"/>
      <w:autoSpaceDN w:val="0"/>
      <w:adjustRightInd w:val="0"/>
      <w:jc w:val="center"/>
      <w:rPr>
        <w:b/>
        <w:bCs/>
        <w:sz w:val="16"/>
        <w:szCs w:val="16"/>
      </w:rPr>
    </w:pPr>
    <w:r>
      <w:rPr>
        <w:rFonts w:eastAsiaTheme="minorHAnsi"/>
        <w:b/>
        <w:bCs/>
        <w:color w:val="000000"/>
        <w:sz w:val="16"/>
        <w:szCs w:val="16"/>
      </w:rPr>
      <w:t>23.11.2021 TARİH VE 2021/44 SAYILI FAKÜLTE YÖNETİM KURULU 9 NOLU KARAR EKİ                                                                                                  EK.</w:t>
    </w:r>
    <w:r w:rsidR="0019690D">
      <w:rPr>
        <w:rFonts w:eastAsiaTheme="minorHAnsi"/>
        <w:b/>
        <w:bCs/>
        <w:color w:val="000000"/>
        <w:sz w:val="16"/>
        <w:szCs w:val="16"/>
      </w:rPr>
      <w:t>4</w:t>
    </w:r>
  </w:p>
  <w:p w:rsidR="00A24F55" w:rsidRDefault="00A24F55">
    <w:pPr>
      <w:pStyle w:val="stBilgi"/>
      <w:jc w:val="right"/>
      <w:rPr>
        <w:color w:val="548DD4" w:themeColor="text2" w:themeTint="99"/>
      </w:rPr>
    </w:pPr>
  </w:p>
  <w:p w:rsidR="00A24F55" w:rsidRDefault="00A24F5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02B"/>
    <w:multiLevelType w:val="hybridMultilevel"/>
    <w:tmpl w:val="9C7E0AA4"/>
    <w:lvl w:ilvl="0" w:tplc="8EAE3E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4A01360"/>
    <w:multiLevelType w:val="hybridMultilevel"/>
    <w:tmpl w:val="DCA8CC6C"/>
    <w:lvl w:ilvl="0" w:tplc="04090017">
      <w:start w:val="1"/>
      <w:numFmt w:val="lowerLetter"/>
      <w:lvlText w:val="%1)"/>
      <w:lvlJc w:val="left"/>
      <w:pPr>
        <w:ind w:left="44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C76D3"/>
    <w:multiLevelType w:val="hybridMultilevel"/>
    <w:tmpl w:val="3A148F8C"/>
    <w:lvl w:ilvl="0" w:tplc="15B4E29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DFC1D3B"/>
    <w:multiLevelType w:val="hybridMultilevel"/>
    <w:tmpl w:val="6F6858B8"/>
    <w:lvl w:ilvl="0" w:tplc="041F0017">
      <w:start w:val="1"/>
      <w:numFmt w:val="lowerLetter"/>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4" w15:restartNumberingAfterBreak="0">
    <w:nsid w:val="1085771C"/>
    <w:multiLevelType w:val="hybridMultilevel"/>
    <w:tmpl w:val="80C21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0019F"/>
    <w:multiLevelType w:val="hybridMultilevel"/>
    <w:tmpl w:val="0FA0E3D8"/>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4692917"/>
    <w:multiLevelType w:val="hybridMultilevel"/>
    <w:tmpl w:val="D8B671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A904979"/>
    <w:multiLevelType w:val="hybridMultilevel"/>
    <w:tmpl w:val="F4B424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FF6A63"/>
    <w:multiLevelType w:val="hybridMultilevel"/>
    <w:tmpl w:val="2280EAE0"/>
    <w:lvl w:ilvl="0" w:tplc="041F0017">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15:restartNumberingAfterBreak="0">
    <w:nsid w:val="239663D6"/>
    <w:multiLevelType w:val="hybridMultilevel"/>
    <w:tmpl w:val="E118E2CE"/>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276C20C7"/>
    <w:multiLevelType w:val="hybridMultilevel"/>
    <w:tmpl w:val="34A64AB8"/>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1" w15:restartNumberingAfterBreak="0">
    <w:nsid w:val="2D2068D6"/>
    <w:multiLevelType w:val="hybridMultilevel"/>
    <w:tmpl w:val="4746A084"/>
    <w:lvl w:ilvl="0" w:tplc="84DC62E4">
      <w:start w:val="1"/>
      <w:numFmt w:val="lowerLetter"/>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7E4537B"/>
    <w:multiLevelType w:val="hybridMultilevel"/>
    <w:tmpl w:val="9EB87F2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3F195DD6"/>
    <w:multiLevelType w:val="hybridMultilevel"/>
    <w:tmpl w:val="356E39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43B3F84"/>
    <w:multiLevelType w:val="hybridMultilevel"/>
    <w:tmpl w:val="F2EE46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1D6AB2"/>
    <w:multiLevelType w:val="hybridMultilevel"/>
    <w:tmpl w:val="EAEC0F1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15:restartNumberingAfterBreak="0">
    <w:nsid w:val="524D11E8"/>
    <w:multiLevelType w:val="hybridMultilevel"/>
    <w:tmpl w:val="81CCD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1354E"/>
    <w:multiLevelType w:val="hybridMultilevel"/>
    <w:tmpl w:val="79ECAF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7416DD"/>
    <w:multiLevelType w:val="hybridMultilevel"/>
    <w:tmpl w:val="8284ABCE"/>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15:restartNumberingAfterBreak="0">
    <w:nsid w:val="5BF16E71"/>
    <w:multiLevelType w:val="hybridMultilevel"/>
    <w:tmpl w:val="77A2EFEE"/>
    <w:lvl w:ilvl="0" w:tplc="041F0017">
      <w:start w:val="1"/>
      <w:numFmt w:val="lowerLetter"/>
      <w:lvlText w:val="%1)"/>
      <w:lvlJc w:val="left"/>
      <w:pPr>
        <w:ind w:left="1724" w:hanging="360"/>
      </w:p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20" w15:restartNumberingAfterBreak="0">
    <w:nsid w:val="5C5D1EC9"/>
    <w:multiLevelType w:val="hybridMultilevel"/>
    <w:tmpl w:val="1AD81D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0334F8B"/>
    <w:multiLevelType w:val="hybridMultilevel"/>
    <w:tmpl w:val="EE5CD4E0"/>
    <w:lvl w:ilvl="0" w:tplc="39B8D31E">
      <w:start w:val="1"/>
      <w:numFmt w:val="upperRoman"/>
      <w:lvlText w:val="%1)"/>
      <w:lvlJc w:val="left"/>
      <w:pPr>
        <w:ind w:left="1004" w:hanging="720"/>
      </w:pPr>
      <w:rPr>
        <w:rFonts w:ascii="Times New Roman" w:eastAsia="Times New Roman" w:hAnsi="Times New Roman" w:cs="Times New Roman"/>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6281366A"/>
    <w:multiLevelType w:val="hybridMultilevel"/>
    <w:tmpl w:val="5EDE04D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3" w15:restartNumberingAfterBreak="0">
    <w:nsid w:val="66494D96"/>
    <w:multiLevelType w:val="hybridMultilevel"/>
    <w:tmpl w:val="D3E6D894"/>
    <w:lvl w:ilvl="0" w:tplc="440CD240">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703E9"/>
    <w:multiLevelType w:val="hybridMultilevel"/>
    <w:tmpl w:val="11184CA8"/>
    <w:lvl w:ilvl="0" w:tplc="B4944A12">
      <w:start w:val="1"/>
      <w:numFmt w:val="lowerLetter"/>
      <w:lvlText w:val="%1)"/>
      <w:lvlJc w:val="left"/>
      <w:pPr>
        <w:ind w:left="3196" w:hanging="360"/>
      </w:pPr>
      <w:rPr>
        <w:rFonts w:hint="default"/>
      </w:rPr>
    </w:lvl>
    <w:lvl w:ilvl="1" w:tplc="041F0019" w:tentative="1">
      <w:start w:val="1"/>
      <w:numFmt w:val="lowerLetter"/>
      <w:lvlText w:val="%2."/>
      <w:lvlJc w:val="left"/>
      <w:pPr>
        <w:ind w:left="3916" w:hanging="360"/>
      </w:pPr>
    </w:lvl>
    <w:lvl w:ilvl="2" w:tplc="041F001B" w:tentative="1">
      <w:start w:val="1"/>
      <w:numFmt w:val="lowerRoman"/>
      <w:lvlText w:val="%3."/>
      <w:lvlJc w:val="right"/>
      <w:pPr>
        <w:ind w:left="4636" w:hanging="180"/>
      </w:pPr>
    </w:lvl>
    <w:lvl w:ilvl="3" w:tplc="041F000F" w:tentative="1">
      <w:start w:val="1"/>
      <w:numFmt w:val="decimal"/>
      <w:lvlText w:val="%4."/>
      <w:lvlJc w:val="left"/>
      <w:pPr>
        <w:ind w:left="5356" w:hanging="360"/>
      </w:pPr>
    </w:lvl>
    <w:lvl w:ilvl="4" w:tplc="041F0019" w:tentative="1">
      <w:start w:val="1"/>
      <w:numFmt w:val="lowerLetter"/>
      <w:lvlText w:val="%5."/>
      <w:lvlJc w:val="left"/>
      <w:pPr>
        <w:ind w:left="6076" w:hanging="360"/>
      </w:pPr>
    </w:lvl>
    <w:lvl w:ilvl="5" w:tplc="041F001B" w:tentative="1">
      <w:start w:val="1"/>
      <w:numFmt w:val="lowerRoman"/>
      <w:lvlText w:val="%6."/>
      <w:lvlJc w:val="right"/>
      <w:pPr>
        <w:ind w:left="6796" w:hanging="180"/>
      </w:pPr>
    </w:lvl>
    <w:lvl w:ilvl="6" w:tplc="041F000F" w:tentative="1">
      <w:start w:val="1"/>
      <w:numFmt w:val="decimal"/>
      <w:lvlText w:val="%7."/>
      <w:lvlJc w:val="left"/>
      <w:pPr>
        <w:ind w:left="7516" w:hanging="360"/>
      </w:pPr>
    </w:lvl>
    <w:lvl w:ilvl="7" w:tplc="041F0019" w:tentative="1">
      <w:start w:val="1"/>
      <w:numFmt w:val="lowerLetter"/>
      <w:lvlText w:val="%8."/>
      <w:lvlJc w:val="left"/>
      <w:pPr>
        <w:ind w:left="8236" w:hanging="360"/>
      </w:pPr>
    </w:lvl>
    <w:lvl w:ilvl="8" w:tplc="041F001B" w:tentative="1">
      <w:start w:val="1"/>
      <w:numFmt w:val="lowerRoman"/>
      <w:lvlText w:val="%9."/>
      <w:lvlJc w:val="right"/>
      <w:pPr>
        <w:ind w:left="8956" w:hanging="180"/>
      </w:pPr>
    </w:lvl>
  </w:abstractNum>
  <w:abstractNum w:abstractNumId="25" w15:restartNumberingAfterBreak="0">
    <w:nsid w:val="7F4B3D43"/>
    <w:multiLevelType w:val="hybridMultilevel"/>
    <w:tmpl w:val="4A3EA604"/>
    <w:lvl w:ilvl="0" w:tplc="7AB88AAC">
      <w:start w:val="1"/>
      <w:numFmt w:val="lowerLetter"/>
      <w:lvlText w:val="%1)"/>
      <w:lvlJc w:val="left"/>
      <w:pPr>
        <w:ind w:left="644" w:hanging="360"/>
      </w:pPr>
      <w:rPr>
        <w:rFonts w:ascii="Times New Roman" w:eastAsia="Times New Roman"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15:restartNumberingAfterBreak="0">
    <w:nsid w:val="7F7042F4"/>
    <w:multiLevelType w:val="hybridMultilevel"/>
    <w:tmpl w:val="6F6858B8"/>
    <w:lvl w:ilvl="0" w:tplc="041F0017">
      <w:start w:val="1"/>
      <w:numFmt w:val="lowerLetter"/>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26"/>
  </w:num>
  <w:num w:numId="2">
    <w:abstractNumId w:val="6"/>
  </w:num>
  <w:num w:numId="3">
    <w:abstractNumId w:val="20"/>
  </w:num>
  <w:num w:numId="4">
    <w:abstractNumId w:val="25"/>
  </w:num>
  <w:num w:numId="5">
    <w:abstractNumId w:val="24"/>
  </w:num>
  <w:num w:numId="6">
    <w:abstractNumId w:val="18"/>
  </w:num>
  <w:num w:numId="7">
    <w:abstractNumId w:val="8"/>
  </w:num>
  <w:num w:numId="8">
    <w:abstractNumId w:val="5"/>
  </w:num>
  <w:num w:numId="9">
    <w:abstractNumId w:val="9"/>
  </w:num>
  <w:num w:numId="10">
    <w:abstractNumId w:val="23"/>
  </w:num>
  <w:num w:numId="11">
    <w:abstractNumId w:val="2"/>
  </w:num>
  <w:num w:numId="12">
    <w:abstractNumId w:val="1"/>
  </w:num>
  <w:num w:numId="13">
    <w:abstractNumId w:val="4"/>
  </w:num>
  <w:num w:numId="14">
    <w:abstractNumId w:val="16"/>
  </w:num>
  <w:num w:numId="15">
    <w:abstractNumId w:val="12"/>
  </w:num>
  <w:num w:numId="16">
    <w:abstractNumId w:val="11"/>
  </w:num>
  <w:num w:numId="17">
    <w:abstractNumId w:val="21"/>
  </w:num>
  <w:num w:numId="18">
    <w:abstractNumId w:val="15"/>
  </w:num>
  <w:num w:numId="19">
    <w:abstractNumId w:val="19"/>
  </w:num>
  <w:num w:numId="20">
    <w:abstractNumId w:val="14"/>
  </w:num>
  <w:num w:numId="21">
    <w:abstractNumId w:val="7"/>
  </w:num>
  <w:num w:numId="22">
    <w:abstractNumId w:val="17"/>
  </w:num>
  <w:num w:numId="23">
    <w:abstractNumId w:val="13"/>
  </w:num>
  <w:num w:numId="24">
    <w:abstractNumId w:val="3"/>
  </w:num>
  <w:num w:numId="25">
    <w:abstractNumId w:val="22"/>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06"/>
    <w:rsid w:val="00022DD5"/>
    <w:rsid w:val="00041632"/>
    <w:rsid w:val="0005051C"/>
    <w:rsid w:val="000524CF"/>
    <w:rsid w:val="00071611"/>
    <w:rsid w:val="00087163"/>
    <w:rsid w:val="000D6147"/>
    <w:rsid w:val="000D7A64"/>
    <w:rsid w:val="000E4E66"/>
    <w:rsid w:val="00117FAF"/>
    <w:rsid w:val="00122038"/>
    <w:rsid w:val="00125272"/>
    <w:rsid w:val="00182386"/>
    <w:rsid w:val="00186147"/>
    <w:rsid w:val="0019690D"/>
    <w:rsid w:val="001E6157"/>
    <w:rsid w:val="002151D5"/>
    <w:rsid w:val="0023019E"/>
    <w:rsid w:val="00232617"/>
    <w:rsid w:val="00234FF6"/>
    <w:rsid w:val="002369B3"/>
    <w:rsid w:val="00243261"/>
    <w:rsid w:val="00270EFE"/>
    <w:rsid w:val="00271751"/>
    <w:rsid w:val="00273B0B"/>
    <w:rsid w:val="00283EA9"/>
    <w:rsid w:val="00285763"/>
    <w:rsid w:val="002A56E0"/>
    <w:rsid w:val="002A5FCB"/>
    <w:rsid w:val="002B21DA"/>
    <w:rsid w:val="002B7C4C"/>
    <w:rsid w:val="002C7344"/>
    <w:rsid w:val="002D1BC2"/>
    <w:rsid w:val="002E51F4"/>
    <w:rsid w:val="003069C4"/>
    <w:rsid w:val="00313F81"/>
    <w:rsid w:val="00336E49"/>
    <w:rsid w:val="003467E6"/>
    <w:rsid w:val="00355E55"/>
    <w:rsid w:val="00390152"/>
    <w:rsid w:val="00394EEB"/>
    <w:rsid w:val="003A4557"/>
    <w:rsid w:val="003B0FBA"/>
    <w:rsid w:val="003C5423"/>
    <w:rsid w:val="003C7BA5"/>
    <w:rsid w:val="003D3493"/>
    <w:rsid w:val="003D4F59"/>
    <w:rsid w:val="003D5E26"/>
    <w:rsid w:val="003F0F3C"/>
    <w:rsid w:val="003F4D95"/>
    <w:rsid w:val="00412444"/>
    <w:rsid w:val="004410EB"/>
    <w:rsid w:val="00444AC6"/>
    <w:rsid w:val="00445EBB"/>
    <w:rsid w:val="00451F2D"/>
    <w:rsid w:val="00454949"/>
    <w:rsid w:val="00466EA7"/>
    <w:rsid w:val="00473F72"/>
    <w:rsid w:val="00483D94"/>
    <w:rsid w:val="00486DF0"/>
    <w:rsid w:val="00494FF5"/>
    <w:rsid w:val="004D2B37"/>
    <w:rsid w:val="004E4D83"/>
    <w:rsid w:val="004F06AE"/>
    <w:rsid w:val="004F5327"/>
    <w:rsid w:val="0050480E"/>
    <w:rsid w:val="00506DC5"/>
    <w:rsid w:val="00520057"/>
    <w:rsid w:val="00520D09"/>
    <w:rsid w:val="00521B9E"/>
    <w:rsid w:val="00521BA2"/>
    <w:rsid w:val="00523306"/>
    <w:rsid w:val="00533DBC"/>
    <w:rsid w:val="00543356"/>
    <w:rsid w:val="005474CD"/>
    <w:rsid w:val="00565492"/>
    <w:rsid w:val="005769EA"/>
    <w:rsid w:val="00583567"/>
    <w:rsid w:val="005A5A6E"/>
    <w:rsid w:val="005C0BCA"/>
    <w:rsid w:val="005C6863"/>
    <w:rsid w:val="005C6B0D"/>
    <w:rsid w:val="005D3006"/>
    <w:rsid w:val="005E4617"/>
    <w:rsid w:val="005F2E3D"/>
    <w:rsid w:val="005F6A48"/>
    <w:rsid w:val="005F6C4D"/>
    <w:rsid w:val="00605CCB"/>
    <w:rsid w:val="00621442"/>
    <w:rsid w:val="00674EEA"/>
    <w:rsid w:val="00675E55"/>
    <w:rsid w:val="00694CFF"/>
    <w:rsid w:val="006979CC"/>
    <w:rsid w:val="00697CC3"/>
    <w:rsid w:val="006C5368"/>
    <w:rsid w:val="006D375E"/>
    <w:rsid w:val="006D37DE"/>
    <w:rsid w:val="006F0BC5"/>
    <w:rsid w:val="006F3AB3"/>
    <w:rsid w:val="00711C75"/>
    <w:rsid w:val="0072080E"/>
    <w:rsid w:val="007356DA"/>
    <w:rsid w:val="00741ED0"/>
    <w:rsid w:val="00757B03"/>
    <w:rsid w:val="0076744F"/>
    <w:rsid w:val="0078379E"/>
    <w:rsid w:val="007A5DB3"/>
    <w:rsid w:val="007A7425"/>
    <w:rsid w:val="007B02A5"/>
    <w:rsid w:val="007B266A"/>
    <w:rsid w:val="007B6F00"/>
    <w:rsid w:val="007E4944"/>
    <w:rsid w:val="007F4AB8"/>
    <w:rsid w:val="00805848"/>
    <w:rsid w:val="008334EF"/>
    <w:rsid w:val="00865D37"/>
    <w:rsid w:val="00866D06"/>
    <w:rsid w:val="00870C12"/>
    <w:rsid w:val="00876934"/>
    <w:rsid w:val="00877A0A"/>
    <w:rsid w:val="008940FB"/>
    <w:rsid w:val="008B5719"/>
    <w:rsid w:val="008C2A3E"/>
    <w:rsid w:val="008D3381"/>
    <w:rsid w:val="008D4E3C"/>
    <w:rsid w:val="008D629B"/>
    <w:rsid w:val="008E651E"/>
    <w:rsid w:val="008E67C7"/>
    <w:rsid w:val="008E7F5A"/>
    <w:rsid w:val="00904EED"/>
    <w:rsid w:val="00917EED"/>
    <w:rsid w:val="00925DC5"/>
    <w:rsid w:val="00934CA4"/>
    <w:rsid w:val="00935AC2"/>
    <w:rsid w:val="0093674A"/>
    <w:rsid w:val="00940C81"/>
    <w:rsid w:val="00946667"/>
    <w:rsid w:val="00952227"/>
    <w:rsid w:val="009A7FF4"/>
    <w:rsid w:val="009B1533"/>
    <w:rsid w:val="009B46F8"/>
    <w:rsid w:val="009C53EB"/>
    <w:rsid w:val="009D22D8"/>
    <w:rsid w:val="009E0E1B"/>
    <w:rsid w:val="009F0160"/>
    <w:rsid w:val="009F72F4"/>
    <w:rsid w:val="00A01410"/>
    <w:rsid w:val="00A07F24"/>
    <w:rsid w:val="00A15CDA"/>
    <w:rsid w:val="00A24F55"/>
    <w:rsid w:val="00A27D74"/>
    <w:rsid w:val="00A45284"/>
    <w:rsid w:val="00A52376"/>
    <w:rsid w:val="00A57827"/>
    <w:rsid w:val="00A660D9"/>
    <w:rsid w:val="00A70612"/>
    <w:rsid w:val="00A7268C"/>
    <w:rsid w:val="00A92333"/>
    <w:rsid w:val="00A94115"/>
    <w:rsid w:val="00AC1A92"/>
    <w:rsid w:val="00AC42AC"/>
    <w:rsid w:val="00AF4397"/>
    <w:rsid w:val="00B060A8"/>
    <w:rsid w:val="00B16486"/>
    <w:rsid w:val="00B16756"/>
    <w:rsid w:val="00B23029"/>
    <w:rsid w:val="00B43B2D"/>
    <w:rsid w:val="00B43DB5"/>
    <w:rsid w:val="00B57170"/>
    <w:rsid w:val="00B672BC"/>
    <w:rsid w:val="00B7569E"/>
    <w:rsid w:val="00B94FD2"/>
    <w:rsid w:val="00B95E1F"/>
    <w:rsid w:val="00BA16F8"/>
    <w:rsid w:val="00BB4670"/>
    <w:rsid w:val="00BD40A8"/>
    <w:rsid w:val="00BD6547"/>
    <w:rsid w:val="00BE1DED"/>
    <w:rsid w:val="00BE4C79"/>
    <w:rsid w:val="00BE5FFE"/>
    <w:rsid w:val="00BF1B22"/>
    <w:rsid w:val="00C009EB"/>
    <w:rsid w:val="00C00EC8"/>
    <w:rsid w:val="00C213D9"/>
    <w:rsid w:val="00C5625B"/>
    <w:rsid w:val="00C9638D"/>
    <w:rsid w:val="00CA01E6"/>
    <w:rsid w:val="00CA2867"/>
    <w:rsid w:val="00CB4A85"/>
    <w:rsid w:val="00CB53C8"/>
    <w:rsid w:val="00CC7E13"/>
    <w:rsid w:val="00CE2EA5"/>
    <w:rsid w:val="00CF18B2"/>
    <w:rsid w:val="00D22B22"/>
    <w:rsid w:val="00D3034C"/>
    <w:rsid w:val="00D664D1"/>
    <w:rsid w:val="00D72B94"/>
    <w:rsid w:val="00D759B0"/>
    <w:rsid w:val="00D82673"/>
    <w:rsid w:val="00DA2922"/>
    <w:rsid w:val="00DA509D"/>
    <w:rsid w:val="00DD536F"/>
    <w:rsid w:val="00DF4C61"/>
    <w:rsid w:val="00E0139D"/>
    <w:rsid w:val="00E02A96"/>
    <w:rsid w:val="00E16667"/>
    <w:rsid w:val="00E35D21"/>
    <w:rsid w:val="00E678C9"/>
    <w:rsid w:val="00E81981"/>
    <w:rsid w:val="00E91327"/>
    <w:rsid w:val="00EA1141"/>
    <w:rsid w:val="00EA7227"/>
    <w:rsid w:val="00EB137F"/>
    <w:rsid w:val="00EB1A46"/>
    <w:rsid w:val="00ED4779"/>
    <w:rsid w:val="00F147EA"/>
    <w:rsid w:val="00F205AB"/>
    <w:rsid w:val="00F318C9"/>
    <w:rsid w:val="00F3286D"/>
    <w:rsid w:val="00F37AD2"/>
    <w:rsid w:val="00F37BC8"/>
    <w:rsid w:val="00F41F72"/>
    <w:rsid w:val="00F52F48"/>
    <w:rsid w:val="00F81E37"/>
    <w:rsid w:val="00F90D5F"/>
    <w:rsid w:val="00F937F7"/>
    <w:rsid w:val="00FA0BCD"/>
    <w:rsid w:val="00FA2A78"/>
    <w:rsid w:val="00FB67C5"/>
    <w:rsid w:val="00FC41D8"/>
    <w:rsid w:val="00FC51AF"/>
    <w:rsid w:val="00FE3D35"/>
    <w:rsid w:val="00FF5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4889"/>
  <w15:docId w15:val="{7E2A2E96-92B4-4E93-9B4D-C0423F94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306"/>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3306"/>
    <w:pPr>
      <w:ind w:left="720"/>
      <w:contextualSpacing/>
    </w:pPr>
  </w:style>
  <w:style w:type="paragraph" w:styleId="BalonMetni">
    <w:name w:val="Balloon Text"/>
    <w:basedOn w:val="Normal"/>
    <w:link w:val="BalonMetniChar"/>
    <w:uiPriority w:val="99"/>
    <w:semiHidden/>
    <w:unhideWhenUsed/>
    <w:rsid w:val="00AC1A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1A92"/>
    <w:rPr>
      <w:rFonts w:ascii="Segoe UI" w:eastAsia="Times New Roman" w:hAnsi="Segoe UI" w:cs="Segoe UI"/>
      <w:sz w:val="18"/>
      <w:szCs w:val="18"/>
    </w:rPr>
  </w:style>
  <w:style w:type="character" w:customStyle="1" w:styleId="normaltextrun">
    <w:name w:val="normaltextrun"/>
    <w:basedOn w:val="VarsaylanParagrafYazTipi"/>
    <w:rsid w:val="005F2E3D"/>
  </w:style>
  <w:style w:type="paragraph" w:styleId="stBilgi">
    <w:name w:val="header"/>
    <w:basedOn w:val="Normal"/>
    <w:link w:val="stBilgiChar"/>
    <w:uiPriority w:val="99"/>
    <w:unhideWhenUsed/>
    <w:rsid w:val="00A24F55"/>
    <w:pPr>
      <w:tabs>
        <w:tab w:val="center" w:pos="4536"/>
        <w:tab w:val="right" w:pos="9072"/>
      </w:tabs>
    </w:pPr>
  </w:style>
  <w:style w:type="character" w:customStyle="1" w:styleId="stBilgiChar">
    <w:name w:val="Üst Bilgi Char"/>
    <w:basedOn w:val="VarsaylanParagrafYazTipi"/>
    <w:link w:val="stBilgi"/>
    <w:uiPriority w:val="99"/>
    <w:rsid w:val="00A24F55"/>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A24F55"/>
    <w:pPr>
      <w:tabs>
        <w:tab w:val="center" w:pos="4536"/>
        <w:tab w:val="right" w:pos="9072"/>
      </w:tabs>
    </w:pPr>
  </w:style>
  <w:style w:type="character" w:customStyle="1" w:styleId="AltBilgiChar">
    <w:name w:val="Alt Bilgi Char"/>
    <w:basedOn w:val="VarsaylanParagrafYazTipi"/>
    <w:link w:val="AltBilgi"/>
    <w:uiPriority w:val="99"/>
    <w:rsid w:val="00A24F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33C89-4CF3-4202-BF5E-88ACE143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3816</Words>
  <Characters>21757</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Meltem KAYA</cp:lastModifiedBy>
  <cp:revision>10</cp:revision>
  <cp:lastPrinted>2021-12-17T10:40:00Z</cp:lastPrinted>
  <dcterms:created xsi:type="dcterms:W3CDTF">2022-01-14T07:35:00Z</dcterms:created>
  <dcterms:modified xsi:type="dcterms:W3CDTF">2022-01-14T07:39:00Z</dcterms:modified>
</cp:coreProperties>
</file>